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31DE0" w14:textId="1B19D4A3" w:rsidR="00D051C7" w:rsidRPr="007E7EFD" w:rsidRDefault="000822F1" w:rsidP="00826F3F">
      <w:pPr>
        <w:jc w:val="center"/>
        <w:rPr>
          <w:rFonts w:cs="Arial"/>
          <w:b/>
        </w:rPr>
      </w:pPr>
      <w:r w:rsidRPr="007E7EFD">
        <w:rPr>
          <w:noProof/>
          <w:lang w:bidi="km-KH"/>
        </w:rPr>
        <w:drawing>
          <wp:anchor distT="0" distB="0" distL="114300" distR="114300" simplePos="0" relativeHeight="251612672" behindDoc="0" locked="0" layoutInCell="1" allowOverlap="1" wp14:anchorId="22822D42" wp14:editId="5C945030">
            <wp:simplePos x="0" y="0"/>
            <wp:positionH relativeFrom="margin">
              <wp:posOffset>4565015</wp:posOffset>
            </wp:positionH>
            <wp:positionV relativeFrom="paragraph">
              <wp:posOffset>27305</wp:posOffset>
            </wp:positionV>
            <wp:extent cx="1736614" cy="556177"/>
            <wp:effectExtent l="0" t="0" r="0" b="0"/>
            <wp:wrapNone/>
            <wp:docPr id="6" name="Picture 6" descr="D:\TRAINING COURSE\CONSULTANCY-PART TIME\ChildFund\COMMUNICATION\logo-childfundcamb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INING COURSE\CONSULTANCY-PART TIME\ChildFund\COMMUNICATION\logo-childfundcambodia.jpg"/>
                    <pic:cNvPicPr>
                      <a:picLocks noChangeAspect="1" noChangeArrowheads="1"/>
                    </pic:cNvPicPr>
                  </pic:nvPicPr>
                  <pic:blipFill>
                    <a:blip r:embed="rId8"/>
                    <a:srcRect/>
                    <a:stretch>
                      <a:fillRect/>
                    </a:stretch>
                  </pic:blipFill>
                  <pic:spPr bwMode="auto">
                    <a:xfrm>
                      <a:off x="0" y="0"/>
                      <a:ext cx="1736614" cy="5561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22F1">
        <w:rPr>
          <w:rFonts w:cs="Arial"/>
          <w:b/>
        </w:rPr>
        <w:drawing>
          <wp:anchor distT="0" distB="0" distL="114300" distR="114300" simplePos="0" relativeHeight="251705856" behindDoc="1" locked="0" layoutInCell="1" allowOverlap="1" wp14:anchorId="28A964BB" wp14:editId="44A846A3">
            <wp:simplePos x="0" y="0"/>
            <wp:positionH relativeFrom="column">
              <wp:posOffset>1457325</wp:posOffset>
            </wp:positionH>
            <wp:positionV relativeFrom="paragraph">
              <wp:posOffset>117475</wp:posOffset>
            </wp:positionV>
            <wp:extent cx="723900" cy="6781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900" cy="678180"/>
                    </a:xfrm>
                    <a:prstGeom prst="rect">
                      <a:avLst/>
                    </a:prstGeom>
                  </pic:spPr>
                </pic:pic>
              </a:graphicData>
            </a:graphic>
            <wp14:sizeRelH relativeFrom="margin">
              <wp14:pctWidth>0</wp14:pctWidth>
            </wp14:sizeRelH>
            <wp14:sizeRelV relativeFrom="margin">
              <wp14:pctHeight>0</wp14:pctHeight>
            </wp14:sizeRelV>
          </wp:anchor>
        </w:drawing>
      </w:r>
      <w:r w:rsidRPr="000822F1">
        <w:rPr>
          <w:rFonts w:cs="Arial"/>
          <w:b/>
        </w:rPr>
        <w:drawing>
          <wp:anchor distT="0" distB="0" distL="114300" distR="114300" simplePos="0" relativeHeight="251666944" behindDoc="1" locked="0" layoutInCell="1" allowOverlap="1" wp14:anchorId="729DF928" wp14:editId="49BC0D59">
            <wp:simplePos x="0" y="0"/>
            <wp:positionH relativeFrom="column">
              <wp:posOffset>2585720</wp:posOffset>
            </wp:positionH>
            <wp:positionV relativeFrom="paragraph">
              <wp:posOffset>76200</wp:posOffset>
            </wp:positionV>
            <wp:extent cx="1915795" cy="333375"/>
            <wp:effectExtent l="0" t="0" r="8255" b="9525"/>
            <wp:wrapNone/>
            <wp:docPr id="3" name="Bildobjekt 1" descr="G:\Gemensam\Originalmappen\Loggor\Barnfonden - 2018 - Logga, mönster, piktogram, visitkort\UPPDATERAD\Barnfonden_Logo\LOGO_SMALL\03_RGB_digitalt\PNG\BARNFONDEN_LOGO_SMAL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mensam\Originalmappen\Loggor\Barnfonden - 2018 - Logga, mönster, piktogram, visitkort\UPPDATERAD\Barnfonden_Logo\LOGO_SMALL\03_RGB_digitalt\PNG\BARNFONDEN_LOGO_SMALL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795" cy="333375"/>
                    </a:xfrm>
                    <a:prstGeom prst="rect">
                      <a:avLst/>
                    </a:prstGeom>
                    <a:noFill/>
                    <a:ln>
                      <a:noFill/>
                    </a:ln>
                  </pic:spPr>
                </pic:pic>
              </a:graphicData>
            </a:graphic>
          </wp:anchor>
        </w:drawing>
      </w:r>
      <w:r w:rsidR="00AC7265" w:rsidRPr="007E7EFD">
        <w:rPr>
          <w:noProof/>
          <w:lang w:bidi="km-KH"/>
        </w:rPr>
        <w:drawing>
          <wp:anchor distT="0" distB="0" distL="114300" distR="114300" simplePos="0" relativeHeight="251617792" behindDoc="0" locked="0" layoutInCell="1" allowOverlap="1" wp14:anchorId="46DDECB9" wp14:editId="48FF4044">
            <wp:simplePos x="0" y="0"/>
            <wp:positionH relativeFrom="column">
              <wp:posOffset>325399</wp:posOffset>
            </wp:positionH>
            <wp:positionV relativeFrom="paragraph">
              <wp:posOffset>0</wp:posOffset>
            </wp:positionV>
            <wp:extent cx="848360" cy="848360"/>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FA34D" w14:textId="6681ED2F" w:rsidR="00AC7265" w:rsidRPr="007E7EFD" w:rsidRDefault="00AC7265" w:rsidP="00826F3F">
      <w:pPr>
        <w:jc w:val="center"/>
        <w:rPr>
          <w:rFonts w:cs="Arial"/>
          <w:b/>
        </w:rPr>
      </w:pPr>
    </w:p>
    <w:p w14:paraId="1D16F872" w14:textId="2DC6A033" w:rsidR="00AC7265" w:rsidRPr="007E7EFD" w:rsidRDefault="00AC7265" w:rsidP="00826F3F">
      <w:pPr>
        <w:jc w:val="center"/>
        <w:rPr>
          <w:rFonts w:cs="Arial"/>
          <w:b/>
        </w:rPr>
      </w:pPr>
    </w:p>
    <w:p w14:paraId="545B16B7" w14:textId="77777777" w:rsidR="00AC7265" w:rsidRPr="007E7EFD" w:rsidRDefault="00AC7265" w:rsidP="00826F3F">
      <w:pPr>
        <w:jc w:val="center"/>
        <w:rPr>
          <w:rFonts w:cs="Arial"/>
          <w:b/>
        </w:rPr>
      </w:pPr>
    </w:p>
    <w:p w14:paraId="28ADB120" w14:textId="77777777" w:rsidR="000822F1" w:rsidRDefault="000822F1" w:rsidP="00826F3F">
      <w:pPr>
        <w:jc w:val="center"/>
        <w:rPr>
          <w:rFonts w:cs="Arial"/>
          <w:b/>
          <w:sz w:val="30"/>
          <w:szCs w:val="30"/>
          <w:u w:val="single"/>
        </w:rPr>
      </w:pPr>
    </w:p>
    <w:p w14:paraId="3BFA87B0" w14:textId="710E5C2D" w:rsidR="00BD3F72" w:rsidRPr="000822F1" w:rsidRDefault="00CD358A" w:rsidP="00826F3F">
      <w:pPr>
        <w:jc w:val="center"/>
        <w:rPr>
          <w:rFonts w:cs="Arial"/>
          <w:b/>
          <w:sz w:val="30"/>
          <w:szCs w:val="30"/>
          <w:u w:val="single"/>
        </w:rPr>
      </w:pPr>
      <w:r w:rsidRPr="000822F1">
        <w:rPr>
          <w:rFonts w:cs="Arial"/>
          <w:b/>
          <w:sz w:val="30"/>
          <w:szCs w:val="30"/>
          <w:u w:val="single"/>
        </w:rPr>
        <w:t>Term of Reference</w:t>
      </w:r>
    </w:p>
    <w:p w14:paraId="213AB43E" w14:textId="77777777" w:rsidR="00247AD7" w:rsidRPr="007E7EFD" w:rsidRDefault="00247AD7" w:rsidP="00826F3F">
      <w:pPr>
        <w:jc w:val="center"/>
        <w:rPr>
          <w:rFonts w:cs="Arial"/>
          <w:b/>
        </w:rPr>
      </w:pPr>
    </w:p>
    <w:p w14:paraId="0953FA1D" w14:textId="77777777" w:rsidR="00BA001A" w:rsidRPr="007E7EFD" w:rsidRDefault="00BA001A" w:rsidP="00247AD7">
      <w:pPr>
        <w:jc w:val="center"/>
        <w:rPr>
          <w:rFonts w:eastAsia="Times New Roman" w:cs="Times New Roman"/>
          <w:b/>
          <w:lang w:bidi="he-IL"/>
        </w:rPr>
      </w:pPr>
      <w:r w:rsidRPr="007E7EFD">
        <w:rPr>
          <w:rFonts w:eastAsia="Times New Roman" w:cs="Times New Roman"/>
          <w:b/>
          <w:lang w:bidi="he-IL"/>
        </w:rPr>
        <w:t xml:space="preserve">A STUDY ON CHILD TRAFFICKING IN CAMBODIA </w:t>
      </w:r>
    </w:p>
    <w:p w14:paraId="1534489A" w14:textId="19C4BE0A" w:rsidR="007C0F97" w:rsidRPr="007E7EFD" w:rsidRDefault="007D446F" w:rsidP="00247AD7">
      <w:pPr>
        <w:jc w:val="center"/>
        <w:rPr>
          <w:rFonts w:cs="Arial"/>
          <w:b/>
        </w:rPr>
      </w:pPr>
      <w:r w:rsidRPr="007E7EFD">
        <w:rPr>
          <w:rFonts w:cs="Arial"/>
          <w:b/>
        </w:rPr>
        <w:t>(February</w:t>
      </w:r>
      <w:r w:rsidR="00247AD7" w:rsidRPr="007E7EFD">
        <w:rPr>
          <w:rFonts w:cs="Arial"/>
          <w:b/>
        </w:rPr>
        <w:t xml:space="preserve"> </w:t>
      </w:r>
      <w:r w:rsidRPr="007E7EFD">
        <w:rPr>
          <w:rFonts w:cs="Arial"/>
          <w:b/>
        </w:rPr>
        <w:t>15</w:t>
      </w:r>
      <w:r w:rsidR="001701FC" w:rsidRPr="007E7EFD">
        <w:rPr>
          <w:rFonts w:cs="Arial"/>
          <w:b/>
          <w:vertAlign w:val="superscript"/>
        </w:rPr>
        <w:t>TH</w:t>
      </w:r>
      <w:r w:rsidR="001701FC" w:rsidRPr="007E7EFD">
        <w:rPr>
          <w:rFonts w:cs="Arial"/>
          <w:b/>
        </w:rPr>
        <w:t xml:space="preserve"> </w:t>
      </w:r>
      <w:r w:rsidRPr="007E7EFD">
        <w:rPr>
          <w:rFonts w:cs="Arial"/>
          <w:b/>
        </w:rPr>
        <w:t>2019</w:t>
      </w:r>
      <w:r w:rsidR="00CD358A" w:rsidRPr="007E7EFD">
        <w:rPr>
          <w:rFonts w:cs="Arial"/>
          <w:b/>
        </w:rPr>
        <w:t>)</w:t>
      </w:r>
    </w:p>
    <w:p w14:paraId="11D1F15F" w14:textId="77777777" w:rsidR="00BD3F72" w:rsidRPr="007E7EFD" w:rsidRDefault="00BD3F72" w:rsidP="00BD3F72">
      <w:pPr>
        <w:jc w:val="center"/>
        <w:rPr>
          <w:rFonts w:cs="Arial"/>
          <w:b/>
          <w:color w:val="FF0000"/>
        </w:rPr>
      </w:pPr>
    </w:p>
    <w:p w14:paraId="6A2F920D" w14:textId="0F0696C2" w:rsidR="00C0268A" w:rsidRPr="007E7EFD" w:rsidRDefault="00BE19E2" w:rsidP="00640DED">
      <w:pPr>
        <w:pStyle w:val="ListParagraph"/>
        <w:numPr>
          <w:ilvl w:val="0"/>
          <w:numId w:val="5"/>
        </w:numPr>
        <w:tabs>
          <w:tab w:val="left" w:pos="450"/>
        </w:tabs>
        <w:spacing w:after="120"/>
        <w:ind w:left="270" w:hanging="90"/>
        <w:rPr>
          <w:rFonts w:cs="Arial"/>
          <w:b/>
          <w:color w:val="FF0000"/>
        </w:rPr>
      </w:pPr>
      <w:r w:rsidRPr="007E7EFD">
        <w:rPr>
          <w:rFonts w:cs="Arial"/>
          <w:b/>
          <w:color w:val="FF0000"/>
        </w:rPr>
        <w:t>INTRODUCTION</w:t>
      </w:r>
      <w:r w:rsidR="00C0268A" w:rsidRPr="007E7EFD">
        <w:rPr>
          <w:rFonts w:cs="Arial"/>
          <w:b/>
          <w:color w:val="FF0000"/>
        </w:rPr>
        <w:t xml:space="preserve"> </w:t>
      </w:r>
    </w:p>
    <w:p w14:paraId="18C1618D" w14:textId="77777777" w:rsidR="00BB419A" w:rsidRPr="007E7EFD" w:rsidRDefault="00BB419A" w:rsidP="00BB419A">
      <w:pPr>
        <w:pStyle w:val="ListParagraph"/>
        <w:tabs>
          <w:tab w:val="left" w:pos="450"/>
        </w:tabs>
        <w:spacing w:after="120"/>
        <w:ind w:left="270"/>
        <w:rPr>
          <w:rFonts w:cs="Arial"/>
          <w:b/>
          <w:color w:val="FF0000"/>
        </w:rPr>
      </w:pPr>
    </w:p>
    <w:p w14:paraId="2EA9AFE2" w14:textId="77777777" w:rsidR="00C0268A" w:rsidRPr="007E7EFD" w:rsidRDefault="00C0268A" w:rsidP="00640DED">
      <w:pPr>
        <w:pStyle w:val="ListParagraph"/>
        <w:ind w:left="180"/>
        <w:jc w:val="both"/>
        <w:rPr>
          <w:rFonts w:eastAsia="Calibri" w:cs="Calibri"/>
        </w:rPr>
      </w:pPr>
      <w:r w:rsidRPr="007E7EFD">
        <w:rPr>
          <w:rFonts w:eastAsia="Calibri" w:cs="Calibri"/>
        </w:rPr>
        <w:t>ChildFund Cambodia is the representative office of ChildFund Australia – an independent and non‐religious international development organisation that works to reduce poverty for children in developing communities.</w:t>
      </w:r>
    </w:p>
    <w:p w14:paraId="3ECD4A57" w14:textId="77777777" w:rsidR="00C0268A" w:rsidRPr="007E7EFD" w:rsidRDefault="00C0268A" w:rsidP="00C0268A">
      <w:pPr>
        <w:jc w:val="both"/>
        <w:rPr>
          <w:rFonts w:eastAsia="Calibri" w:cs="Calibri"/>
        </w:rPr>
      </w:pPr>
    </w:p>
    <w:p w14:paraId="64A9D241" w14:textId="77777777" w:rsidR="00C0268A" w:rsidRPr="007E7EFD" w:rsidRDefault="00C0268A" w:rsidP="00640DED">
      <w:pPr>
        <w:pStyle w:val="ListParagraph"/>
        <w:ind w:left="180"/>
        <w:jc w:val="both"/>
        <w:rPr>
          <w:rFonts w:eastAsia="Calibri" w:cs="Calibri"/>
        </w:rPr>
      </w:pPr>
      <w:r w:rsidRPr="007E7EFD">
        <w:rPr>
          <w:rFonts w:eastAsia="Calibri" w:cs="Calibri"/>
        </w:rPr>
        <w:t>ChildFund Australia is a member of the ChildFund Alliance – a global network of 11 organisations which assists more than 14 million children and their families in over 60 countries. ChildFund Australia is a registered charity, a member of the Australian Council for International Development, and fully accredited by the Department of Foreign Affairs and Trade which manages the Australian Government’s overseas aid program.</w:t>
      </w:r>
    </w:p>
    <w:p w14:paraId="61F401F8" w14:textId="77777777" w:rsidR="00C0268A" w:rsidRPr="007E7EFD" w:rsidRDefault="00C0268A" w:rsidP="00C0268A">
      <w:pPr>
        <w:pStyle w:val="ListParagraph"/>
        <w:ind w:left="360"/>
        <w:jc w:val="both"/>
        <w:rPr>
          <w:rFonts w:eastAsia="Calibri" w:cs="Calibri"/>
        </w:rPr>
      </w:pPr>
    </w:p>
    <w:p w14:paraId="68FC78AF" w14:textId="3FB4D1C4" w:rsidR="00C0268A" w:rsidRPr="007E7EFD" w:rsidRDefault="00C0268A" w:rsidP="00640DED">
      <w:pPr>
        <w:pStyle w:val="ListParagraph"/>
        <w:ind w:left="180"/>
        <w:jc w:val="both"/>
        <w:rPr>
          <w:rFonts w:eastAsia="Calibri" w:cs="Calibri"/>
        </w:rPr>
      </w:pPr>
      <w:r w:rsidRPr="007E7EFD">
        <w:rPr>
          <w:rFonts w:eastAsia="Calibri" w:cs="Calibri"/>
        </w:rPr>
        <w:t xml:space="preserve">ChildFund began working in Cambodia in 2007, and works in partnership with children, their communities and local institutions to create lasting change, respond to humanitarian emergencies and promote children’s rights. Projects are </w:t>
      </w:r>
      <w:r w:rsidR="00A20D25" w:rsidRPr="007E7EFD">
        <w:rPr>
          <w:rFonts w:eastAsia="Calibri" w:cs="Calibri"/>
        </w:rPr>
        <w:t>implemented in</w:t>
      </w:r>
      <w:r w:rsidRPr="007E7EFD">
        <w:rPr>
          <w:rFonts w:eastAsia="Calibri" w:cs="Calibri"/>
        </w:rPr>
        <w:t xml:space="preserve"> the rural provinces of Svay Rieng, Kratie, Battambang, as well as urban Phnom Penh, focused on improving living standards for excluded or marginalised communities.</w:t>
      </w:r>
    </w:p>
    <w:p w14:paraId="3D26A7F1" w14:textId="77777777" w:rsidR="00A54836" w:rsidRPr="007E7EFD" w:rsidRDefault="00A54836" w:rsidP="00A54836">
      <w:pPr>
        <w:pStyle w:val="ListParagraph"/>
        <w:widowControl w:val="0"/>
        <w:autoSpaceDE w:val="0"/>
        <w:autoSpaceDN w:val="0"/>
        <w:adjustRightInd w:val="0"/>
        <w:ind w:left="360"/>
        <w:jc w:val="both"/>
      </w:pPr>
    </w:p>
    <w:p w14:paraId="0F058B04" w14:textId="77777777" w:rsidR="00A54836" w:rsidRPr="007E7EFD" w:rsidRDefault="00A54836" w:rsidP="00640DED">
      <w:pPr>
        <w:pStyle w:val="ListParagraph"/>
        <w:ind w:left="180"/>
        <w:jc w:val="both"/>
        <w:rPr>
          <w:rFonts w:eastAsia="Calibri" w:cs="Calibri"/>
        </w:rPr>
      </w:pPr>
      <w:r w:rsidRPr="007E7EFD">
        <w:rPr>
          <w:rFonts w:eastAsia="Calibri" w:cs="Calibri"/>
        </w:rPr>
        <w:t xml:space="preserve">With a focus on child protection and resilience, quality education, sustainable livelihoods, improved local governance, child nutrition, water and sanitation, and youth empowerment, ChildFund Cambodia is also working to improve early grade reading performance through technology interventions, and strengthen national community-based child protection mechanisms. ChildFund Cambodia implements its programs in collaboration with local civil society organisations, and in partnership with the relevant ministries and government departments. </w:t>
      </w:r>
    </w:p>
    <w:p w14:paraId="6F158DAD" w14:textId="4087C270" w:rsidR="007C0F97" w:rsidRPr="007E7EFD" w:rsidRDefault="007C0F97" w:rsidP="00DA572F">
      <w:pPr>
        <w:jc w:val="both"/>
        <w:rPr>
          <w:rFonts w:cs="Arial"/>
          <w:color w:val="000000" w:themeColor="text1"/>
        </w:rPr>
      </w:pPr>
    </w:p>
    <w:p w14:paraId="5B0BE33C" w14:textId="025537A1" w:rsidR="00E2286B" w:rsidRPr="007E7EFD" w:rsidRDefault="00E6507A" w:rsidP="00640DED">
      <w:pPr>
        <w:ind w:firstLine="142"/>
        <w:jc w:val="both"/>
        <w:rPr>
          <w:b/>
          <w:bCs/>
          <w:noProof/>
          <w:color w:val="FF0000"/>
          <w:lang w:bidi="km-KH"/>
        </w:rPr>
      </w:pPr>
      <w:r w:rsidRPr="007E7EFD">
        <w:rPr>
          <w:b/>
          <w:bCs/>
          <w:noProof/>
          <w:color w:val="FF0000"/>
          <w:lang w:bidi="km-KH"/>
        </w:rPr>
        <w:t xml:space="preserve">II. </w:t>
      </w:r>
      <w:r w:rsidR="00F45A1E" w:rsidRPr="007E7EFD">
        <w:rPr>
          <w:b/>
          <w:bCs/>
          <w:noProof/>
          <w:color w:val="FF0000"/>
          <w:lang w:bidi="km-KH"/>
        </w:rPr>
        <w:t xml:space="preserve">PROJECT </w:t>
      </w:r>
      <w:r w:rsidR="00E2286B" w:rsidRPr="007E7EFD">
        <w:rPr>
          <w:b/>
          <w:bCs/>
          <w:noProof/>
          <w:color w:val="FF0000"/>
          <w:lang w:bidi="km-KH"/>
        </w:rPr>
        <w:t>BACKGROUND</w:t>
      </w:r>
      <w:r w:rsidR="00823EB9" w:rsidRPr="007E7EFD">
        <w:rPr>
          <w:b/>
          <w:bCs/>
          <w:noProof/>
          <w:color w:val="FF0000"/>
          <w:lang w:bidi="km-KH"/>
        </w:rPr>
        <w:t xml:space="preserve"> AND CONTEXT</w:t>
      </w:r>
    </w:p>
    <w:p w14:paraId="2DA1BBC6" w14:textId="77777777" w:rsidR="00E2202B" w:rsidRPr="007E7EFD" w:rsidRDefault="00E2202B" w:rsidP="00383693">
      <w:pPr>
        <w:autoSpaceDE w:val="0"/>
        <w:autoSpaceDN w:val="0"/>
        <w:adjustRightInd w:val="0"/>
        <w:ind w:left="142"/>
        <w:jc w:val="both"/>
      </w:pPr>
    </w:p>
    <w:p w14:paraId="12DE0706" w14:textId="022695EB" w:rsidR="00F33388" w:rsidRPr="007E7EFD" w:rsidRDefault="00F33388" w:rsidP="00F33388">
      <w:pPr>
        <w:autoSpaceDE w:val="0"/>
        <w:autoSpaceDN w:val="0"/>
        <w:adjustRightInd w:val="0"/>
        <w:jc w:val="both"/>
        <w:rPr>
          <w:rFonts w:cs="Calibri"/>
          <w:color w:val="000000"/>
        </w:rPr>
      </w:pPr>
      <w:r w:rsidRPr="007E7EFD">
        <w:rPr>
          <w:rFonts w:cs="Calibri"/>
          <w:color w:val="000000"/>
        </w:rPr>
        <w:t xml:space="preserve">The </w:t>
      </w:r>
      <w:r w:rsidR="008528DB">
        <w:rPr>
          <w:rFonts w:cs="Calibri"/>
          <w:color w:val="000000"/>
        </w:rPr>
        <w:t xml:space="preserve">pilot </w:t>
      </w:r>
      <w:r w:rsidRPr="007E7EFD">
        <w:rPr>
          <w:rFonts w:cs="Calibri"/>
          <w:color w:val="000000"/>
        </w:rPr>
        <w:t xml:space="preserve">project “Child Friendly Communities against Unsafe Child Migration and Child Trafficking in </w:t>
      </w:r>
      <w:r w:rsidR="008528DB">
        <w:rPr>
          <w:rFonts w:cs="Calibri"/>
          <w:color w:val="000000"/>
        </w:rPr>
        <w:t xml:space="preserve">selected 2 Communes of </w:t>
      </w:r>
      <w:r w:rsidRPr="007E7EFD">
        <w:rPr>
          <w:rFonts w:cs="Calibri"/>
          <w:color w:val="000000"/>
        </w:rPr>
        <w:t xml:space="preserve">Romeas Heak district, </w:t>
      </w:r>
      <w:r w:rsidR="008528DB">
        <w:rPr>
          <w:rFonts w:cs="Calibri"/>
          <w:color w:val="000000"/>
        </w:rPr>
        <w:t xml:space="preserve">Svay Rieng province, </w:t>
      </w:r>
      <w:r w:rsidRPr="007E7EFD">
        <w:rPr>
          <w:rFonts w:cs="Calibri"/>
          <w:color w:val="000000"/>
        </w:rPr>
        <w:t>Cambodia” is   funded by R</w:t>
      </w:r>
      <w:r w:rsidR="007D446F" w:rsidRPr="007E7EFD">
        <w:rPr>
          <w:rFonts w:cs="Calibri"/>
          <w:color w:val="000000"/>
        </w:rPr>
        <w:t>adiohjalpen through Barnfonden</w:t>
      </w:r>
      <w:r w:rsidR="007D446F" w:rsidRPr="007E7EFD">
        <w:rPr>
          <w:rFonts w:eastAsia="Calibri" w:cs="Calibri"/>
        </w:rPr>
        <w:t>,</w:t>
      </w:r>
      <w:r w:rsidR="007D446F" w:rsidRPr="007E7EFD">
        <w:rPr>
          <w:rFonts w:eastAsia="Calibri" w:cs="Calibri"/>
          <w:spacing w:val="3"/>
        </w:rPr>
        <w:t xml:space="preserve"> </w:t>
      </w:r>
      <w:r w:rsidR="007D446F" w:rsidRPr="007E7EFD">
        <w:rPr>
          <w:rFonts w:eastAsia="Calibri" w:cs="Calibri"/>
        </w:rPr>
        <w:t>in</w:t>
      </w:r>
      <w:r w:rsidR="007D446F" w:rsidRPr="007E7EFD">
        <w:rPr>
          <w:rFonts w:eastAsia="Calibri" w:cs="Calibri"/>
          <w:spacing w:val="4"/>
        </w:rPr>
        <w:t xml:space="preserve"> </w:t>
      </w:r>
      <w:r w:rsidR="007D446F" w:rsidRPr="007E7EFD">
        <w:rPr>
          <w:rFonts w:eastAsia="Calibri" w:cs="Calibri"/>
          <w:spacing w:val="-1"/>
        </w:rPr>
        <w:t>p</w:t>
      </w:r>
      <w:r w:rsidR="007D446F" w:rsidRPr="007E7EFD">
        <w:rPr>
          <w:rFonts w:eastAsia="Calibri" w:cs="Calibri"/>
        </w:rPr>
        <w:t>art</w:t>
      </w:r>
      <w:r w:rsidR="007D446F" w:rsidRPr="007E7EFD">
        <w:rPr>
          <w:rFonts w:eastAsia="Calibri" w:cs="Calibri"/>
          <w:spacing w:val="-1"/>
        </w:rPr>
        <w:t>n</w:t>
      </w:r>
      <w:r w:rsidR="007D446F" w:rsidRPr="007E7EFD">
        <w:rPr>
          <w:rFonts w:eastAsia="Calibri" w:cs="Calibri"/>
          <w:spacing w:val="-2"/>
        </w:rPr>
        <w:t>e</w:t>
      </w:r>
      <w:r w:rsidR="007D446F" w:rsidRPr="007E7EFD">
        <w:rPr>
          <w:rFonts w:eastAsia="Calibri" w:cs="Calibri"/>
        </w:rPr>
        <w:t>rs</w:t>
      </w:r>
      <w:r w:rsidR="007D446F" w:rsidRPr="007E7EFD">
        <w:rPr>
          <w:rFonts w:eastAsia="Calibri" w:cs="Calibri"/>
          <w:spacing w:val="-1"/>
        </w:rPr>
        <w:t>h</w:t>
      </w:r>
      <w:r w:rsidR="007D446F" w:rsidRPr="007E7EFD">
        <w:rPr>
          <w:rFonts w:eastAsia="Calibri" w:cs="Calibri"/>
        </w:rPr>
        <w:t>ip</w:t>
      </w:r>
      <w:r w:rsidR="007D446F" w:rsidRPr="007E7EFD">
        <w:rPr>
          <w:rFonts w:eastAsia="Calibri" w:cs="Calibri"/>
          <w:spacing w:val="4"/>
        </w:rPr>
        <w:t xml:space="preserve"> </w:t>
      </w:r>
      <w:r w:rsidR="007D446F" w:rsidRPr="007E7EFD">
        <w:rPr>
          <w:rFonts w:eastAsia="Calibri" w:cs="Calibri"/>
        </w:rPr>
        <w:t>with CCPCR and al</w:t>
      </w:r>
      <w:r w:rsidR="007D446F" w:rsidRPr="007E7EFD">
        <w:rPr>
          <w:rFonts w:eastAsia="Calibri" w:cs="Calibri"/>
          <w:spacing w:val="-3"/>
        </w:rPr>
        <w:t>s</w:t>
      </w:r>
      <w:r w:rsidR="007D446F" w:rsidRPr="007E7EFD">
        <w:rPr>
          <w:rFonts w:eastAsia="Calibri" w:cs="Calibri"/>
        </w:rPr>
        <w:t>o</w:t>
      </w:r>
      <w:r w:rsidR="007D446F" w:rsidRPr="007E7EFD">
        <w:rPr>
          <w:rFonts w:eastAsia="Calibri" w:cs="Calibri"/>
          <w:spacing w:val="2"/>
        </w:rPr>
        <w:t xml:space="preserve"> </w:t>
      </w:r>
      <w:r w:rsidR="007D446F" w:rsidRPr="007E7EFD">
        <w:rPr>
          <w:rFonts w:eastAsia="Calibri" w:cs="Calibri"/>
          <w:spacing w:val="-2"/>
        </w:rPr>
        <w:t>c</w:t>
      </w:r>
      <w:r w:rsidR="007D446F" w:rsidRPr="007E7EFD">
        <w:rPr>
          <w:rFonts w:eastAsia="Calibri" w:cs="Calibri"/>
          <w:spacing w:val="1"/>
        </w:rPr>
        <w:t>oo</w:t>
      </w:r>
      <w:r w:rsidR="007D446F" w:rsidRPr="007E7EFD">
        <w:rPr>
          <w:rFonts w:eastAsia="Calibri" w:cs="Calibri"/>
          <w:spacing w:val="-3"/>
        </w:rPr>
        <w:t>p</w:t>
      </w:r>
      <w:r w:rsidR="007D446F" w:rsidRPr="007E7EFD">
        <w:rPr>
          <w:rFonts w:eastAsia="Calibri" w:cs="Calibri"/>
        </w:rPr>
        <w:t>erat</w:t>
      </w:r>
      <w:r w:rsidR="007D446F" w:rsidRPr="007E7EFD">
        <w:rPr>
          <w:rFonts w:eastAsia="Calibri" w:cs="Calibri"/>
          <w:spacing w:val="1"/>
        </w:rPr>
        <w:t>e</w:t>
      </w:r>
      <w:r w:rsidR="007D446F" w:rsidRPr="007E7EFD">
        <w:rPr>
          <w:rFonts w:eastAsia="Calibri" w:cs="Calibri"/>
        </w:rPr>
        <w:t>d with t</w:t>
      </w:r>
      <w:r w:rsidR="007D446F" w:rsidRPr="007E7EFD">
        <w:rPr>
          <w:rFonts w:eastAsia="Calibri" w:cs="Calibri"/>
          <w:spacing w:val="-3"/>
        </w:rPr>
        <w:t>h</w:t>
      </w:r>
      <w:r w:rsidR="007D446F" w:rsidRPr="007E7EFD">
        <w:rPr>
          <w:rFonts w:eastAsia="Calibri" w:cs="Calibri"/>
        </w:rPr>
        <w:t>e</w:t>
      </w:r>
      <w:r w:rsidR="007D446F" w:rsidRPr="007E7EFD">
        <w:rPr>
          <w:rFonts w:eastAsia="Calibri" w:cs="Calibri"/>
          <w:spacing w:val="3"/>
        </w:rPr>
        <w:t xml:space="preserve"> </w:t>
      </w:r>
      <w:r w:rsidR="007D446F" w:rsidRPr="007E7EFD">
        <w:rPr>
          <w:rFonts w:eastAsia="Calibri" w:cs="Calibri"/>
          <w:spacing w:val="-1"/>
        </w:rPr>
        <w:t>N</w:t>
      </w:r>
      <w:r w:rsidR="007D446F" w:rsidRPr="007E7EFD">
        <w:rPr>
          <w:rFonts w:eastAsia="Calibri" w:cs="Calibri"/>
        </w:rPr>
        <w:t>at</w:t>
      </w:r>
      <w:r w:rsidR="007D446F" w:rsidRPr="007E7EFD">
        <w:rPr>
          <w:rFonts w:eastAsia="Calibri" w:cs="Calibri"/>
          <w:spacing w:val="-2"/>
        </w:rPr>
        <w:t>i</w:t>
      </w:r>
      <w:r w:rsidR="007D446F" w:rsidRPr="007E7EFD">
        <w:rPr>
          <w:rFonts w:eastAsia="Calibri" w:cs="Calibri"/>
          <w:spacing w:val="1"/>
        </w:rPr>
        <w:t>o</w:t>
      </w:r>
      <w:r w:rsidR="007D446F" w:rsidRPr="007E7EFD">
        <w:rPr>
          <w:rFonts w:eastAsia="Calibri" w:cs="Calibri"/>
          <w:spacing w:val="-1"/>
        </w:rPr>
        <w:t>n</w:t>
      </w:r>
      <w:r w:rsidR="007D446F" w:rsidRPr="007E7EFD">
        <w:rPr>
          <w:rFonts w:eastAsia="Calibri" w:cs="Calibri"/>
        </w:rPr>
        <w:t>al</w:t>
      </w:r>
      <w:r w:rsidR="007D446F" w:rsidRPr="007E7EFD">
        <w:rPr>
          <w:rFonts w:eastAsia="Calibri" w:cs="Calibri"/>
          <w:spacing w:val="3"/>
        </w:rPr>
        <w:t xml:space="preserve"> </w:t>
      </w:r>
      <w:r w:rsidR="007D446F" w:rsidRPr="007E7EFD">
        <w:rPr>
          <w:rFonts w:eastAsia="Calibri" w:cs="Calibri"/>
          <w:spacing w:val="-2"/>
        </w:rPr>
        <w:t>C</w:t>
      </w:r>
      <w:r w:rsidR="007D446F" w:rsidRPr="007E7EFD">
        <w:rPr>
          <w:rFonts w:eastAsia="Calibri" w:cs="Calibri"/>
          <w:spacing w:val="-1"/>
        </w:rPr>
        <w:t>om</w:t>
      </w:r>
      <w:r w:rsidR="007D446F" w:rsidRPr="007E7EFD">
        <w:rPr>
          <w:rFonts w:eastAsia="Calibri" w:cs="Calibri"/>
          <w:spacing w:val="1"/>
        </w:rPr>
        <w:t>m</w:t>
      </w:r>
      <w:r w:rsidR="007D446F" w:rsidRPr="007E7EFD">
        <w:rPr>
          <w:rFonts w:eastAsia="Calibri" w:cs="Calibri"/>
        </w:rPr>
        <w:t>it</w:t>
      </w:r>
      <w:r w:rsidR="007D446F" w:rsidRPr="007E7EFD">
        <w:rPr>
          <w:rFonts w:eastAsia="Calibri" w:cs="Calibri"/>
          <w:spacing w:val="-2"/>
        </w:rPr>
        <w:t>t</w:t>
      </w:r>
      <w:r w:rsidR="007D446F" w:rsidRPr="007E7EFD">
        <w:rPr>
          <w:rFonts w:eastAsia="Calibri" w:cs="Calibri"/>
        </w:rPr>
        <w:t>ee</w:t>
      </w:r>
      <w:r w:rsidR="007D446F" w:rsidRPr="007E7EFD">
        <w:rPr>
          <w:rFonts w:eastAsia="Calibri" w:cs="Calibri"/>
          <w:spacing w:val="1"/>
        </w:rPr>
        <w:t xml:space="preserve"> </w:t>
      </w:r>
      <w:r w:rsidR="007D446F" w:rsidRPr="007E7EFD">
        <w:rPr>
          <w:rFonts w:eastAsia="Calibri" w:cs="Calibri"/>
        </w:rPr>
        <w:t>f</w:t>
      </w:r>
      <w:r w:rsidR="007D446F" w:rsidRPr="007E7EFD">
        <w:rPr>
          <w:rFonts w:eastAsia="Calibri" w:cs="Calibri"/>
          <w:spacing w:val="1"/>
        </w:rPr>
        <w:t>o</w:t>
      </w:r>
      <w:r w:rsidR="007D446F" w:rsidRPr="007E7EFD">
        <w:rPr>
          <w:rFonts w:eastAsia="Calibri" w:cs="Calibri"/>
        </w:rPr>
        <w:t xml:space="preserve">r </w:t>
      </w:r>
      <w:r w:rsidR="007D446F" w:rsidRPr="007E7EFD">
        <w:rPr>
          <w:rFonts w:eastAsia="Calibri" w:cs="Calibri"/>
          <w:spacing w:val="-2"/>
        </w:rPr>
        <w:t>C</w:t>
      </w:r>
      <w:r w:rsidR="007D446F" w:rsidRPr="007E7EFD">
        <w:rPr>
          <w:rFonts w:eastAsia="Calibri" w:cs="Calibri"/>
          <w:spacing w:val="1"/>
        </w:rPr>
        <w:t>o</w:t>
      </w:r>
      <w:r w:rsidR="007D446F" w:rsidRPr="007E7EFD">
        <w:rPr>
          <w:rFonts w:eastAsia="Calibri" w:cs="Calibri"/>
          <w:spacing w:val="-1"/>
        </w:rPr>
        <w:t>un</w:t>
      </w:r>
      <w:r w:rsidR="007D446F" w:rsidRPr="007E7EFD">
        <w:rPr>
          <w:rFonts w:eastAsia="Calibri" w:cs="Calibri"/>
        </w:rPr>
        <w:t>t</w:t>
      </w:r>
      <w:r w:rsidR="007D446F" w:rsidRPr="007E7EFD">
        <w:rPr>
          <w:rFonts w:eastAsia="Calibri" w:cs="Calibri"/>
          <w:spacing w:val="1"/>
        </w:rPr>
        <w:t>e</w:t>
      </w:r>
      <w:r w:rsidR="007D446F" w:rsidRPr="007E7EFD">
        <w:rPr>
          <w:rFonts w:eastAsia="Calibri" w:cs="Calibri"/>
        </w:rPr>
        <w:t>ri</w:t>
      </w:r>
      <w:r w:rsidR="007D446F" w:rsidRPr="007E7EFD">
        <w:rPr>
          <w:rFonts w:eastAsia="Calibri" w:cs="Calibri"/>
          <w:spacing w:val="-1"/>
        </w:rPr>
        <w:t>n</w:t>
      </w:r>
      <w:r w:rsidR="007D446F" w:rsidRPr="007E7EFD">
        <w:rPr>
          <w:rFonts w:eastAsia="Calibri" w:cs="Calibri"/>
        </w:rPr>
        <w:t>g</w:t>
      </w:r>
      <w:r w:rsidR="007D446F" w:rsidRPr="007E7EFD">
        <w:rPr>
          <w:rFonts w:eastAsia="Calibri" w:cs="Calibri"/>
          <w:spacing w:val="-1"/>
        </w:rPr>
        <w:t xml:space="preserve"> </w:t>
      </w:r>
      <w:r w:rsidR="007D446F" w:rsidRPr="007E7EFD">
        <w:rPr>
          <w:rFonts w:eastAsia="Calibri" w:cs="Calibri"/>
          <w:spacing w:val="1"/>
        </w:rPr>
        <w:t>T</w:t>
      </w:r>
      <w:r w:rsidR="007D446F" w:rsidRPr="007E7EFD">
        <w:rPr>
          <w:rFonts w:eastAsia="Calibri" w:cs="Calibri"/>
        </w:rPr>
        <w:t>raf</w:t>
      </w:r>
      <w:r w:rsidR="007D446F" w:rsidRPr="007E7EFD">
        <w:rPr>
          <w:rFonts w:eastAsia="Calibri" w:cs="Calibri"/>
          <w:spacing w:val="-1"/>
        </w:rPr>
        <w:t>f</w:t>
      </w:r>
      <w:r w:rsidR="007D446F" w:rsidRPr="007E7EFD">
        <w:rPr>
          <w:rFonts w:eastAsia="Calibri" w:cs="Calibri"/>
        </w:rPr>
        <w:t>icki</w:t>
      </w:r>
      <w:r w:rsidR="007D446F" w:rsidRPr="007E7EFD">
        <w:rPr>
          <w:rFonts w:eastAsia="Calibri" w:cs="Calibri"/>
          <w:spacing w:val="-1"/>
        </w:rPr>
        <w:t>n</w:t>
      </w:r>
      <w:r w:rsidR="007D446F" w:rsidRPr="007E7EFD">
        <w:rPr>
          <w:rFonts w:eastAsia="Calibri" w:cs="Calibri"/>
        </w:rPr>
        <w:t xml:space="preserve">g in </w:t>
      </w:r>
      <w:r w:rsidR="007D446F" w:rsidRPr="007E7EFD">
        <w:rPr>
          <w:rFonts w:eastAsia="Calibri" w:cs="Calibri"/>
          <w:spacing w:val="1"/>
        </w:rPr>
        <w:t>P</w:t>
      </w:r>
      <w:r w:rsidR="007D446F" w:rsidRPr="007E7EFD">
        <w:rPr>
          <w:rFonts w:eastAsia="Calibri" w:cs="Calibri"/>
        </w:rPr>
        <w:t>er</w:t>
      </w:r>
      <w:r w:rsidR="007D446F" w:rsidRPr="007E7EFD">
        <w:rPr>
          <w:rFonts w:eastAsia="Calibri" w:cs="Calibri"/>
          <w:spacing w:val="-2"/>
        </w:rPr>
        <w:t>s</w:t>
      </w:r>
      <w:r w:rsidR="007D446F" w:rsidRPr="007E7EFD">
        <w:rPr>
          <w:rFonts w:eastAsia="Calibri" w:cs="Calibri"/>
          <w:spacing w:val="1"/>
        </w:rPr>
        <w:t>o</w:t>
      </w:r>
      <w:r w:rsidR="007D446F" w:rsidRPr="007E7EFD">
        <w:rPr>
          <w:rFonts w:eastAsia="Calibri" w:cs="Calibri"/>
          <w:spacing w:val="-1"/>
        </w:rPr>
        <w:t>n</w:t>
      </w:r>
      <w:r w:rsidR="007D446F" w:rsidRPr="007E7EFD">
        <w:rPr>
          <w:rFonts w:eastAsia="Calibri" w:cs="Calibri"/>
        </w:rPr>
        <w:t>s</w:t>
      </w:r>
      <w:r w:rsidR="007D446F" w:rsidRPr="007E7EFD">
        <w:rPr>
          <w:rFonts w:eastAsia="Calibri" w:cs="Calibri"/>
          <w:spacing w:val="-9"/>
        </w:rPr>
        <w:t xml:space="preserve"> </w:t>
      </w:r>
      <w:r w:rsidR="007D446F" w:rsidRPr="007E7EFD">
        <w:rPr>
          <w:rFonts w:eastAsia="Calibri" w:cs="Calibri"/>
        </w:rPr>
        <w:t>(</w:t>
      </w:r>
      <w:r w:rsidR="007D446F" w:rsidRPr="007E7EFD">
        <w:rPr>
          <w:rFonts w:eastAsia="Calibri" w:cs="Calibri"/>
          <w:spacing w:val="-1"/>
        </w:rPr>
        <w:t>N</w:t>
      </w:r>
      <w:r w:rsidR="007D446F" w:rsidRPr="007E7EFD">
        <w:rPr>
          <w:rFonts w:eastAsia="Calibri" w:cs="Calibri"/>
        </w:rPr>
        <w:t>CCT).</w:t>
      </w:r>
    </w:p>
    <w:p w14:paraId="6AC01CDC" w14:textId="4EC15962" w:rsidR="00F33388" w:rsidRPr="007E7EFD" w:rsidRDefault="00F33388" w:rsidP="00F33388">
      <w:pPr>
        <w:autoSpaceDE w:val="0"/>
        <w:autoSpaceDN w:val="0"/>
        <w:adjustRightInd w:val="0"/>
        <w:jc w:val="both"/>
        <w:rPr>
          <w:rFonts w:cs="Calibri"/>
          <w:color w:val="000000"/>
        </w:rPr>
      </w:pPr>
      <w:r w:rsidRPr="007E7EFD">
        <w:rPr>
          <w:rFonts w:cs="Calibri"/>
          <w:color w:val="000000"/>
        </w:rPr>
        <w:t>The project propose</w:t>
      </w:r>
      <w:r w:rsidR="008528DB">
        <w:rPr>
          <w:rFonts w:cs="Calibri"/>
          <w:color w:val="000000"/>
        </w:rPr>
        <w:t>s</w:t>
      </w:r>
      <w:r w:rsidRPr="007E7EFD">
        <w:rPr>
          <w:rFonts w:cs="Calibri"/>
          <w:color w:val="000000"/>
        </w:rPr>
        <w:t xml:space="preserve"> in order to create child friendly communities, with increased responsiveness against child exposure, and ensures all children are protected from unsafe child migration and child </w:t>
      </w:r>
      <w:r w:rsidRPr="007E7EFD">
        <w:rPr>
          <w:rFonts w:cs="Calibri"/>
          <w:color w:val="000000"/>
        </w:rPr>
        <w:lastRenderedPageBreak/>
        <w:t xml:space="preserve">trafficking, including commercial sexual trafficking. The project will be implemented in 16 villages in two communes in Romeas Heak district, Svay Rieng Province, and benefit the most marginalized children and youth, living in rural locations, where access to public services and information related to unsafe migration and trafficking is limited. It is </w:t>
      </w:r>
      <w:r w:rsidR="00F45A1E" w:rsidRPr="007E7EFD">
        <w:rPr>
          <w:rFonts w:cs="Calibri"/>
          <w:color w:val="000000"/>
        </w:rPr>
        <w:t>an</w:t>
      </w:r>
      <w:r w:rsidRPr="007E7EFD">
        <w:rPr>
          <w:rFonts w:cs="Calibri"/>
          <w:color w:val="000000"/>
        </w:rPr>
        <w:t xml:space="preserve"> 18</w:t>
      </w:r>
      <w:r w:rsidR="00F45A1E" w:rsidRPr="007E7EFD">
        <w:rPr>
          <w:rFonts w:cs="Calibri"/>
          <w:color w:val="000000"/>
        </w:rPr>
        <w:t xml:space="preserve"> </w:t>
      </w:r>
      <w:r w:rsidRPr="007E7EFD">
        <w:rPr>
          <w:rFonts w:cs="Calibri"/>
          <w:color w:val="000000"/>
        </w:rPr>
        <w:t>months project starting from July 1</w:t>
      </w:r>
      <w:r w:rsidRPr="007E7EFD">
        <w:rPr>
          <w:rFonts w:cs="Calibri"/>
          <w:color w:val="000000"/>
          <w:vertAlign w:val="superscript"/>
        </w:rPr>
        <w:t>st</w:t>
      </w:r>
      <w:r w:rsidR="00F45A1E" w:rsidRPr="007E7EFD">
        <w:rPr>
          <w:rFonts w:cs="Calibri"/>
          <w:color w:val="000000"/>
        </w:rPr>
        <w:t xml:space="preserve"> 2018 to June 30</w:t>
      </w:r>
      <w:r w:rsidRPr="007E7EFD">
        <w:rPr>
          <w:rFonts w:cs="Calibri"/>
          <w:color w:val="000000"/>
          <w:vertAlign w:val="superscript"/>
        </w:rPr>
        <w:t>t</w:t>
      </w:r>
      <w:r w:rsidR="00F45A1E" w:rsidRPr="007E7EFD">
        <w:rPr>
          <w:rFonts w:cs="Calibri"/>
          <w:color w:val="000000"/>
          <w:vertAlign w:val="superscript"/>
        </w:rPr>
        <w:t>h</w:t>
      </w:r>
      <w:r w:rsidR="00F45A1E" w:rsidRPr="007E7EFD">
        <w:rPr>
          <w:rFonts w:cs="Calibri"/>
          <w:color w:val="000000"/>
        </w:rPr>
        <w:t xml:space="preserve"> 2020</w:t>
      </w:r>
      <w:r w:rsidRPr="007E7EFD">
        <w:rPr>
          <w:rFonts w:cs="Calibri"/>
          <w:color w:val="000000"/>
        </w:rPr>
        <w:t xml:space="preserve">. The project aims to strengthen existing structures, in order to </w:t>
      </w:r>
      <w:r w:rsidR="008528DB">
        <w:rPr>
          <w:rFonts w:cs="Calibri"/>
          <w:color w:val="000000"/>
        </w:rPr>
        <w:t xml:space="preserve">contribute to </w:t>
      </w:r>
      <w:r w:rsidRPr="007E7EFD">
        <w:rPr>
          <w:rFonts w:cs="Calibri"/>
          <w:color w:val="000000"/>
        </w:rPr>
        <w:t>address the root causes of unsafe child migration, child trafficking and commercial sexual trafficking.</w:t>
      </w:r>
    </w:p>
    <w:p w14:paraId="67202027" w14:textId="77777777" w:rsidR="00F33388" w:rsidRPr="007E7EFD" w:rsidRDefault="00F33388" w:rsidP="00F33388">
      <w:pPr>
        <w:autoSpaceDE w:val="0"/>
        <w:autoSpaceDN w:val="0"/>
        <w:adjustRightInd w:val="0"/>
        <w:jc w:val="both"/>
      </w:pPr>
      <w:r w:rsidRPr="007E7EFD">
        <w:t xml:space="preserve"> </w:t>
      </w:r>
    </w:p>
    <w:p w14:paraId="567E5826" w14:textId="77777777" w:rsidR="00F33388" w:rsidRPr="007E7EFD" w:rsidRDefault="00F33388" w:rsidP="00F33388">
      <w:pPr>
        <w:autoSpaceDE w:val="0"/>
        <w:autoSpaceDN w:val="0"/>
        <w:adjustRightInd w:val="0"/>
        <w:jc w:val="both"/>
      </w:pPr>
      <w:r w:rsidRPr="007E7EFD">
        <w:t>The ultimate goal of this project is:</w:t>
      </w:r>
    </w:p>
    <w:p w14:paraId="48089DCB" w14:textId="77777777" w:rsidR="00F33388" w:rsidRPr="007E7EFD" w:rsidRDefault="00F33388" w:rsidP="00F33388">
      <w:pPr>
        <w:autoSpaceDE w:val="0"/>
        <w:autoSpaceDN w:val="0"/>
        <w:adjustRightInd w:val="0"/>
        <w:jc w:val="both"/>
        <w:rPr>
          <w:b/>
          <w:bCs/>
        </w:rPr>
      </w:pPr>
    </w:p>
    <w:p w14:paraId="0D9A557B" w14:textId="77777777" w:rsidR="00F33388" w:rsidRPr="007E7EFD" w:rsidRDefault="00F33388" w:rsidP="00F33388">
      <w:pPr>
        <w:autoSpaceDE w:val="0"/>
        <w:autoSpaceDN w:val="0"/>
        <w:adjustRightInd w:val="0"/>
        <w:jc w:val="center"/>
        <w:rPr>
          <w:b/>
          <w:bCs/>
        </w:rPr>
      </w:pPr>
      <w:r w:rsidRPr="007E7EFD">
        <w:rPr>
          <w:b/>
          <w:bCs/>
        </w:rPr>
        <w:t>“</w:t>
      </w:r>
      <w:r w:rsidRPr="007E7EFD">
        <w:rPr>
          <w:rFonts w:cs="Times New Roman"/>
          <w:b/>
          <w:bCs/>
          <w:color w:val="000000"/>
        </w:rPr>
        <w:t>To create child friendly communities, with increased responsiveness against child exposure, and ensures all children are protected from unsafe child migration and child trafficking, including commercial sexual trafficking</w:t>
      </w:r>
      <w:r w:rsidRPr="007E7EFD">
        <w:rPr>
          <w:b/>
          <w:bCs/>
        </w:rPr>
        <w:t>.”</w:t>
      </w:r>
    </w:p>
    <w:p w14:paraId="74CE1643" w14:textId="77777777" w:rsidR="00F33388" w:rsidRPr="007E7EFD" w:rsidRDefault="00F33388" w:rsidP="00F33388">
      <w:pPr>
        <w:autoSpaceDE w:val="0"/>
        <w:autoSpaceDN w:val="0"/>
        <w:adjustRightInd w:val="0"/>
        <w:jc w:val="both"/>
      </w:pPr>
    </w:p>
    <w:p w14:paraId="21390C97" w14:textId="77777777" w:rsidR="00F33388" w:rsidRPr="007E7EFD" w:rsidRDefault="00F33388" w:rsidP="00F33388">
      <w:pPr>
        <w:autoSpaceDE w:val="0"/>
        <w:autoSpaceDN w:val="0"/>
        <w:adjustRightInd w:val="0"/>
        <w:jc w:val="both"/>
        <w:rPr>
          <w:b/>
          <w:bCs/>
        </w:rPr>
      </w:pPr>
      <w:r w:rsidRPr="007E7EFD">
        <w:rPr>
          <w:b/>
          <w:bCs/>
        </w:rPr>
        <w:t xml:space="preserve">This goal will be achieved by the following specific objectives: </w:t>
      </w:r>
    </w:p>
    <w:p w14:paraId="24A4C743" w14:textId="77777777" w:rsidR="00F33388" w:rsidRPr="007E7EFD" w:rsidRDefault="00F33388" w:rsidP="00F33388">
      <w:pPr>
        <w:autoSpaceDE w:val="0"/>
        <w:autoSpaceDN w:val="0"/>
        <w:adjustRightInd w:val="0"/>
        <w:ind w:left="720"/>
        <w:jc w:val="both"/>
      </w:pPr>
    </w:p>
    <w:p w14:paraId="4D01E7CC" w14:textId="77777777" w:rsidR="00F45A1E" w:rsidRPr="007E7EFD" w:rsidRDefault="00F45A1E" w:rsidP="00F45A1E">
      <w:pPr>
        <w:pStyle w:val="ListParagraph"/>
        <w:numPr>
          <w:ilvl w:val="0"/>
          <w:numId w:val="11"/>
        </w:numPr>
        <w:spacing w:after="160" w:line="259" w:lineRule="auto"/>
      </w:pPr>
      <w:r w:rsidRPr="007E7EFD">
        <w:t xml:space="preserve">The capacity of existing local structures (formal and informal) on child migration and child trafficking strengthened in two communes in Romeas Heak district by June 2020. </w:t>
      </w:r>
    </w:p>
    <w:p w14:paraId="5D266A34" w14:textId="77777777" w:rsidR="00F45A1E" w:rsidRPr="007E7EFD" w:rsidRDefault="00F45A1E" w:rsidP="00F45A1E">
      <w:pPr>
        <w:pStyle w:val="ListParagraph"/>
        <w:numPr>
          <w:ilvl w:val="0"/>
          <w:numId w:val="11"/>
        </w:numPr>
        <w:spacing w:after="160" w:line="259" w:lineRule="auto"/>
      </w:pPr>
      <w:r w:rsidRPr="007E7EFD">
        <w:t xml:space="preserve">Increased knowledge on and responsiveness to unsafe child migration and child trafficking among community members, including children and youth, in the target area by June 2020. </w:t>
      </w:r>
    </w:p>
    <w:p w14:paraId="671BE601" w14:textId="6004CE1E" w:rsidR="00F33388" w:rsidRDefault="00F45A1E" w:rsidP="001A08EF">
      <w:pPr>
        <w:pStyle w:val="ListParagraph"/>
        <w:numPr>
          <w:ilvl w:val="0"/>
          <w:numId w:val="11"/>
        </w:numPr>
        <w:autoSpaceDE w:val="0"/>
        <w:autoSpaceDN w:val="0"/>
        <w:adjustRightInd w:val="0"/>
        <w:jc w:val="both"/>
      </w:pPr>
      <w:r w:rsidRPr="007E7EFD">
        <w:t xml:space="preserve">By June 2020 a functional referral system is established in two communes in Romeas Heak district, to prevent and respond to cases of unsafe migration and child trafficking.  </w:t>
      </w:r>
    </w:p>
    <w:p w14:paraId="1D52113E" w14:textId="77777777" w:rsidR="008528DB" w:rsidRPr="007E7EFD" w:rsidRDefault="008528DB" w:rsidP="004922A3">
      <w:pPr>
        <w:pStyle w:val="ListParagraph"/>
        <w:autoSpaceDE w:val="0"/>
        <w:autoSpaceDN w:val="0"/>
        <w:adjustRightInd w:val="0"/>
        <w:ind w:left="360"/>
        <w:jc w:val="both"/>
      </w:pPr>
    </w:p>
    <w:p w14:paraId="108750A5" w14:textId="3E23AE95" w:rsidR="0071211A" w:rsidRPr="007E7EFD" w:rsidRDefault="00F33388" w:rsidP="00383693">
      <w:pPr>
        <w:autoSpaceDE w:val="0"/>
        <w:autoSpaceDN w:val="0"/>
        <w:adjustRightInd w:val="0"/>
        <w:ind w:left="142"/>
        <w:jc w:val="both"/>
      </w:pPr>
      <w:r w:rsidRPr="007E7EFD">
        <w:rPr>
          <w:lang w:val="en-AU"/>
        </w:rPr>
        <w:t xml:space="preserve">The project will </w:t>
      </w:r>
      <w:r w:rsidR="008528DB">
        <w:rPr>
          <w:lang w:val="en-AU"/>
        </w:rPr>
        <w:t>work with the</w:t>
      </w:r>
      <w:r w:rsidRPr="007E7EFD">
        <w:rPr>
          <w:lang w:val="en-AU"/>
        </w:rPr>
        <w:t xml:space="preserve"> existing mechanisms at the national and sub-national level such as provincial, district and commune level including commune council for women and children (CCWC), commune police, provincial department of social affairs and specialized local partner(s) in order to prevent and respond to unsafe child migration and trafficking in their community.</w:t>
      </w:r>
      <w:r w:rsidR="00C23271" w:rsidRPr="007E7EFD">
        <w:rPr>
          <w:lang w:val="en-AU"/>
        </w:rPr>
        <w:t xml:space="preserve"> </w:t>
      </w:r>
    </w:p>
    <w:p w14:paraId="3DB575F2" w14:textId="77777777" w:rsidR="001A08EF" w:rsidRPr="007E7EFD" w:rsidRDefault="001A08EF" w:rsidP="0078441B">
      <w:pPr>
        <w:widowControl w:val="0"/>
        <w:autoSpaceDE w:val="0"/>
        <w:autoSpaceDN w:val="0"/>
        <w:adjustRightInd w:val="0"/>
        <w:ind w:left="140" w:right="-20"/>
        <w:rPr>
          <w:rFonts w:cs="Georgia"/>
          <w:color w:val="000000"/>
        </w:rPr>
      </w:pPr>
    </w:p>
    <w:p w14:paraId="115BE86D" w14:textId="092E81BD" w:rsidR="00F9783E" w:rsidRPr="007E7EFD" w:rsidRDefault="00112989" w:rsidP="00F9783E">
      <w:pPr>
        <w:widowControl w:val="0"/>
        <w:autoSpaceDE w:val="0"/>
        <w:autoSpaceDN w:val="0"/>
        <w:adjustRightInd w:val="0"/>
        <w:ind w:left="140" w:right="-20"/>
        <w:jc w:val="both"/>
      </w:pPr>
      <w:r w:rsidRPr="007E7EFD">
        <w:rPr>
          <w:rFonts w:eastAsia="Calibri" w:cs="Calibri"/>
          <w:spacing w:val="2"/>
        </w:rPr>
        <w:t xml:space="preserve">Cambodia, a country </w:t>
      </w:r>
      <w:r w:rsidRPr="007E7EFD">
        <w:t>is one of the youngest in South-East Asia. According to the latest 2017 UN Population Division statistics, the total population increased from 4.4 million in 1950, to about 16 million in 2017 and this is projected to increase to 18.8 million by 2030. In 2017, 31 per cent of the 16 million popula</w:t>
      </w:r>
      <w:r w:rsidR="008528DB">
        <w:t>tion</w:t>
      </w:r>
      <w:r w:rsidRPr="007E7EFD">
        <w:t xml:space="preserve"> were aged 0-14 years and one fifth aged between 15-24 years.</w:t>
      </w:r>
      <w:r w:rsidRPr="007E7EFD">
        <w:rPr>
          <w:rStyle w:val="FootnoteReference"/>
        </w:rPr>
        <w:footnoteReference w:id="1"/>
      </w:r>
      <w:r w:rsidR="00F9783E" w:rsidRPr="007E7EFD">
        <w:t xml:space="preserve"> Cambodia has achieved remarkable development progress in a comparatively short period and the country is well-poised in the post-2015 era of the SDGs. Children (persons under the age of eighteen) represent around one third of the population and many of them, driven by poverty, engage in child labour, including sexual exploitation</w:t>
      </w:r>
      <w:r w:rsidR="001402F5" w:rsidRPr="007E7EFD">
        <w:t xml:space="preserve"> and trafficking and especially online child sexual exploitation.</w:t>
      </w:r>
    </w:p>
    <w:p w14:paraId="0B7FAC84" w14:textId="77777777" w:rsidR="001402F5" w:rsidRPr="007E7EFD" w:rsidRDefault="001402F5" w:rsidP="00F9783E">
      <w:pPr>
        <w:widowControl w:val="0"/>
        <w:autoSpaceDE w:val="0"/>
        <w:autoSpaceDN w:val="0"/>
        <w:adjustRightInd w:val="0"/>
        <w:ind w:left="140" w:right="-20"/>
        <w:jc w:val="both"/>
      </w:pPr>
    </w:p>
    <w:p w14:paraId="657A27BA" w14:textId="5242A6AE" w:rsidR="001402F5" w:rsidRPr="007E7EFD" w:rsidRDefault="001402F5" w:rsidP="00F9783E">
      <w:pPr>
        <w:widowControl w:val="0"/>
        <w:autoSpaceDE w:val="0"/>
        <w:autoSpaceDN w:val="0"/>
        <w:adjustRightInd w:val="0"/>
        <w:ind w:left="140" w:right="-20"/>
        <w:jc w:val="both"/>
      </w:pPr>
      <w:r w:rsidRPr="007E7EFD">
        <w:t>Cambodia is a source, transit and destination country for children victims of trafficking.</w:t>
      </w:r>
      <w:r w:rsidRPr="007E7EFD">
        <w:rPr>
          <w:rStyle w:val="FootnoteReference"/>
        </w:rPr>
        <w:footnoteReference w:id="2"/>
      </w:r>
      <w:r w:rsidRPr="007E7EFD">
        <w:t xml:space="preserve"> Trafficking </w:t>
      </w:r>
      <w:r w:rsidR="003503C7" w:rsidRPr="007E7EFD">
        <w:t xml:space="preserve">for sexual exploitation occurs primarily from Cambodia to Thailand and Vietnam, from Vietnam to Cambodia, where children are exploited in brothels, beer gardens, massage parlours, karaoke and </w:t>
      </w:r>
      <w:r w:rsidR="003503C7" w:rsidRPr="007E7EFD">
        <w:lastRenderedPageBreak/>
        <w:t>other venues.</w:t>
      </w:r>
      <w:r w:rsidR="003503C7" w:rsidRPr="007E7EFD">
        <w:rPr>
          <w:rStyle w:val="FootnoteReference"/>
        </w:rPr>
        <w:footnoteReference w:id="3"/>
      </w:r>
      <w:r w:rsidR="008528DB">
        <w:t xml:space="preserve"> Including domestic work and unauthorized commercial activities.</w:t>
      </w:r>
    </w:p>
    <w:p w14:paraId="06B9B23C" w14:textId="391D009F" w:rsidR="00424CA4" w:rsidRPr="007E7EFD" w:rsidRDefault="00F9783E" w:rsidP="00F9783E">
      <w:pPr>
        <w:widowControl w:val="0"/>
        <w:autoSpaceDE w:val="0"/>
        <w:autoSpaceDN w:val="0"/>
        <w:adjustRightInd w:val="0"/>
        <w:ind w:left="140" w:right="-20"/>
        <w:jc w:val="both"/>
        <w:rPr>
          <w:rFonts w:eastAsia="Calibri" w:cs="Calibri"/>
          <w:spacing w:val="2"/>
        </w:rPr>
      </w:pPr>
      <w:r w:rsidRPr="007E7EFD">
        <w:t>To fight</w:t>
      </w:r>
      <w:r w:rsidR="000822F1">
        <w:t xml:space="preserve"> the commercial sexual exploitation of children (CSEC)</w:t>
      </w:r>
      <w:r w:rsidRPr="007E7EFD">
        <w:t>,</w:t>
      </w:r>
      <w:r w:rsidR="000822F1" w:rsidRPr="000822F1">
        <w:rPr>
          <w:rFonts w:ascii="Georgia" w:hAnsi="Georgia" w:cs="Georgia"/>
          <w:color w:val="000000"/>
          <w:spacing w:val="1"/>
        </w:rPr>
        <w:t xml:space="preserve"> </w:t>
      </w:r>
      <w:r w:rsidRPr="007E7EFD">
        <w:t>the Government of Cambodia has ratified the Convention on the Rights of the Child (CRC) and its Optional Protocol on the Sale of Children, Child Prostitution and Child Pornography (OPSC), as well as the ILO Convention on the Worst Forms of Child Labour. At the national level, it has enacted the Law on Suppression of Human Trafficking and Sexual Exploitation of 2008 (TIPSE Law). The Law provides some comprehensive sets of definitions and penalties regarding the sexual exploitation of children in prostitution and the trafficking of children. It is complemented by the Cambodian Criminal Code of 2010. Cambodia is a member of the Association of Southeast Asian Nations (ASEAN), a regional mechanism particularly active regarding the issue of SEC in the region and has developed several programs and plans of action within</w:t>
      </w:r>
      <w:r w:rsidR="008528DB">
        <w:t xml:space="preserve"> </w:t>
      </w:r>
      <w:r w:rsidRPr="007E7EFD">
        <w:t>this framework. Cambodia also takes part in the Coordinated Mekong Ministerial Initiative against Trafficking (COMMIT), which promotes and strengthens regional cooperation against human trafficking, and in the Bali Process to raise awareness on the consequences of trafficking. Finally, Cambodia signed several Memoranda</w:t>
      </w:r>
      <w:r w:rsidR="008528DB">
        <w:t>m</w:t>
      </w:r>
      <w:r w:rsidRPr="007E7EFD">
        <w:t xml:space="preserve"> of Understanding (MoUs) on cooperation for combating human trafficking with </w:t>
      </w:r>
      <w:r w:rsidR="008528DB" w:rsidRPr="007E7EFD">
        <w:t>neighboring</w:t>
      </w:r>
      <w:r w:rsidR="001402F5" w:rsidRPr="007E7EFD">
        <w:t xml:space="preserve"> countries. </w:t>
      </w:r>
    </w:p>
    <w:p w14:paraId="157C5922" w14:textId="77777777" w:rsidR="0071211A" w:rsidRPr="007E7EFD" w:rsidRDefault="0071211A" w:rsidP="00F9783E">
      <w:pPr>
        <w:autoSpaceDE w:val="0"/>
        <w:autoSpaceDN w:val="0"/>
        <w:adjustRightInd w:val="0"/>
        <w:jc w:val="both"/>
      </w:pPr>
    </w:p>
    <w:p w14:paraId="5E741C2E" w14:textId="7FFAA26F" w:rsidR="0071211A" w:rsidRPr="007E7EFD" w:rsidRDefault="0071211A" w:rsidP="00383693">
      <w:pPr>
        <w:autoSpaceDE w:val="0"/>
        <w:autoSpaceDN w:val="0"/>
        <w:adjustRightInd w:val="0"/>
        <w:ind w:left="142"/>
        <w:jc w:val="both"/>
        <w:rPr>
          <w:b/>
        </w:rPr>
      </w:pPr>
      <w:r w:rsidRPr="007E7EFD">
        <w:rPr>
          <w:b/>
        </w:rPr>
        <w:t>Rationale for the study:</w:t>
      </w:r>
    </w:p>
    <w:p w14:paraId="6433E03D" w14:textId="77777777" w:rsidR="00926FFC" w:rsidRPr="007E7EFD" w:rsidRDefault="00926FFC" w:rsidP="00383693">
      <w:pPr>
        <w:autoSpaceDE w:val="0"/>
        <w:autoSpaceDN w:val="0"/>
        <w:adjustRightInd w:val="0"/>
        <w:ind w:left="142"/>
        <w:jc w:val="both"/>
      </w:pPr>
    </w:p>
    <w:p w14:paraId="3457B27D" w14:textId="6803DC1B" w:rsidR="0071211A" w:rsidRPr="007E7EFD" w:rsidRDefault="00926FFC" w:rsidP="00926FFC">
      <w:pPr>
        <w:autoSpaceDE w:val="0"/>
        <w:autoSpaceDN w:val="0"/>
        <w:adjustRightInd w:val="0"/>
        <w:ind w:left="142"/>
        <w:jc w:val="both"/>
      </w:pPr>
      <w:r w:rsidRPr="007E7EFD">
        <w:t>To make the project interventions more effective, relevant and in line of the policy framework in Cambodia, currently, l</w:t>
      </w:r>
      <w:r w:rsidR="0071211A" w:rsidRPr="007E7EFD">
        <w:t xml:space="preserve">ittle </w:t>
      </w:r>
      <w:r w:rsidR="00555151" w:rsidRPr="007E7EFD">
        <w:t>information available about child Trafficking</w:t>
      </w:r>
      <w:r w:rsidR="0071211A" w:rsidRPr="007E7EFD">
        <w:t xml:space="preserve"> in Cambodia</w:t>
      </w:r>
      <w:r w:rsidRPr="007E7EFD">
        <w:t xml:space="preserve"> and considering this as a </w:t>
      </w:r>
      <w:r w:rsidR="0071211A" w:rsidRPr="007E7EFD">
        <w:t>Social taboo</w:t>
      </w:r>
      <w:r w:rsidRPr="007E7EFD">
        <w:t>, actual c</w:t>
      </w:r>
      <w:r w:rsidR="0071211A" w:rsidRPr="007E7EFD">
        <w:t xml:space="preserve">ases </w:t>
      </w:r>
      <w:r w:rsidR="008528DB">
        <w:t xml:space="preserve">at community levels </w:t>
      </w:r>
      <w:r w:rsidRPr="007E7EFD">
        <w:t xml:space="preserve">are </w:t>
      </w:r>
      <w:r w:rsidR="0071211A" w:rsidRPr="007E7EFD">
        <w:t>not being reported and or registered</w:t>
      </w:r>
      <w:r w:rsidRPr="007E7EFD">
        <w:t xml:space="preserve">. Therefore, to </w:t>
      </w:r>
      <w:r w:rsidR="0071211A" w:rsidRPr="007E7EFD">
        <w:t>understand the magnitude of the problem in Cambodia with a specific reference to the approved project ope</w:t>
      </w:r>
      <w:r w:rsidRPr="007E7EFD">
        <w:t xml:space="preserve">rational villages / communities, </w:t>
      </w:r>
      <w:r w:rsidR="00555151" w:rsidRPr="007E7EFD">
        <w:t>with technical support from NCCT,</w:t>
      </w:r>
      <w:r w:rsidRPr="007E7EFD">
        <w:t xml:space="preserve"> </w:t>
      </w:r>
      <w:r w:rsidR="00555151" w:rsidRPr="007E7EFD">
        <w:t xml:space="preserve">ChildFund Cambodia </w:t>
      </w:r>
      <w:r w:rsidRPr="007E7EFD">
        <w:t>like to conduct this specific study.</w:t>
      </w:r>
    </w:p>
    <w:p w14:paraId="3BD5DD39" w14:textId="77777777" w:rsidR="00926FFC" w:rsidRPr="007E7EFD" w:rsidRDefault="00926FFC" w:rsidP="00926FFC">
      <w:pPr>
        <w:autoSpaceDE w:val="0"/>
        <w:autoSpaceDN w:val="0"/>
        <w:adjustRightInd w:val="0"/>
        <w:ind w:left="142"/>
        <w:jc w:val="both"/>
      </w:pPr>
    </w:p>
    <w:p w14:paraId="24C153F7" w14:textId="0AF1408A" w:rsidR="0071211A" w:rsidRPr="007E7EFD" w:rsidRDefault="00926FFC" w:rsidP="00383693">
      <w:pPr>
        <w:autoSpaceDE w:val="0"/>
        <w:autoSpaceDN w:val="0"/>
        <w:adjustRightInd w:val="0"/>
        <w:ind w:left="142"/>
        <w:jc w:val="both"/>
      </w:pPr>
      <w:r w:rsidRPr="007E7EFD">
        <w:t xml:space="preserve">The focus of the study would be on to </w:t>
      </w:r>
      <w:r w:rsidR="0071211A" w:rsidRPr="007E7EFD">
        <w:t>understand the insights and depth of the issues by scientifically collected evidences to systematically analyze the causes, risks, and opportunities for developing synergies to address the issue in a meaningful and sustainable manner.</w:t>
      </w:r>
    </w:p>
    <w:p w14:paraId="30AD779E" w14:textId="77777777" w:rsidR="00E2202B" w:rsidRPr="007E7EFD" w:rsidRDefault="00E2202B" w:rsidP="000822F1">
      <w:pPr>
        <w:autoSpaceDE w:val="0"/>
        <w:autoSpaceDN w:val="0"/>
        <w:adjustRightInd w:val="0"/>
        <w:jc w:val="both"/>
        <w:rPr>
          <w:rFonts w:cs="Georgia"/>
          <w:color w:val="000000"/>
        </w:rPr>
      </w:pPr>
      <w:bookmarkStart w:id="0" w:name="_GoBack"/>
      <w:bookmarkEnd w:id="0"/>
    </w:p>
    <w:p w14:paraId="150D84F5" w14:textId="48438EBE" w:rsidR="001C43B1" w:rsidRPr="007E7EFD" w:rsidRDefault="005E7E1F" w:rsidP="00323252">
      <w:pPr>
        <w:pStyle w:val="ListParagraph"/>
        <w:numPr>
          <w:ilvl w:val="0"/>
          <w:numId w:val="6"/>
        </w:numPr>
        <w:ind w:left="426" w:hanging="426"/>
        <w:rPr>
          <w:rFonts w:cs="Arial"/>
          <w:b/>
          <w:color w:val="FF0000"/>
        </w:rPr>
      </w:pPr>
      <w:r w:rsidRPr="007E7EFD">
        <w:rPr>
          <w:rFonts w:cs="Arial"/>
          <w:b/>
          <w:color w:val="FF0000"/>
        </w:rPr>
        <w:t xml:space="preserve">STUDY </w:t>
      </w:r>
      <w:r w:rsidR="00BE19E2" w:rsidRPr="007E7EFD">
        <w:rPr>
          <w:rFonts w:cs="Arial"/>
          <w:b/>
          <w:color w:val="FF0000"/>
        </w:rPr>
        <w:t xml:space="preserve">PURPOSE </w:t>
      </w:r>
      <w:r w:rsidRPr="007E7EFD">
        <w:rPr>
          <w:rFonts w:cs="Arial"/>
          <w:b/>
          <w:color w:val="FF0000"/>
        </w:rPr>
        <w:t>AND KEY QUESTION:</w:t>
      </w:r>
    </w:p>
    <w:p w14:paraId="299E4A03" w14:textId="77777777" w:rsidR="00D9062F" w:rsidRPr="007E7EFD" w:rsidRDefault="00D9062F" w:rsidP="00D9062F">
      <w:pPr>
        <w:jc w:val="both"/>
      </w:pPr>
    </w:p>
    <w:p w14:paraId="62C7F85F" w14:textId="7196ABFF" w:rsidR="00323252" w:rsidRPr="007E7EFD" w:rsidRDefault="00D9062F" w:rsidP="00D9062F">
      <w:pPr>
        <w:jc w:val="both"/>
      </w:pPr>
      <w:r w:rsidRPr="007E7EFD">
        <w:t xml:space="preserve">The consultant is expected to produce a high quality report, identifying the significant insights, </w:t>
      </w:r>
      <w:r w:rsidR="008528DB">
        <w:t xml:space="preserve">root-causes, current practices, various </w:t>
      </w:r>
      <w:r w:rsidRPr="007E7EFD">
        <w:t xml:space="preserve">actors, </w:t>
      </w:r>
      <w:r w:rsidR="0071211A" w:rsidRPr="007E7EFD">
        <w:t xml:space="preserve">applied </w:t>
      </w:r>
      <w:r w:rsidRPr="007E7EFD">
        <w:t xml:space="preserve">efforts, strategies, approaches, challenges, risks and opportunities </w:t>
      </w:r>
      <w:r w:rsidR="0071211A" w:rsidRPr="007E7EFD">
        <w:t>around</w:t>
      </w:r>
      <w:r w:rsidRPr="007E7EFD">
        <w:t xml:space="preserve"> child trafficking and its related issues in </w:t>
      </w:r>
      <w:r w:rsidR="0071211A" w:rsidRPr="007E7EFD">
        <w:t xml:space="preserve">the entire Cambodia using the secondary sources information and </w:t>
      </w:r>
      <w:r w:rsidR="008528DB">
        <w:t xml:space="preserve">also, </w:t>
      </w:r>
      <w:r w:rsidR="0071211A" w:rsidRPr="007E7EFD">
        <w:t xml:space="preserve">primary data collection in the </w:t>
      </w:r>
      <w:r w:rsidRPr="007E7EFD">
        <w:t xml:space="preserve">target project areas. </w:t>
      </w:r>
    </w:p>
    <w:p w14:paraId="2A97BC79" w14:textId="77777777" w:rsidR="00F2704F" w:rsidRPr="007E7EFD" w:rsidRDefault="00F2704F" w:rsidP="00E01262">
      <w:pPr>
        <w:shd w:val="clear" w:color="auto" w:fill="FFFFFF" w:themeFill="background1"/>
        <w:autoSpaceDE w:val="0"/>
        <w:autoSpaceDN w:val="0"/>
        <w:adjustRightInd w:val="0"/>
        <w:rPr>
          <w:rFonts w:eastAsiaTheme="minorHAnsi" w:cs="Gill Sans MT"/>
          <w:color w:val="FF0000"/>
          <w:lang w:bidi="km-KH"/>
        </w:rPr>
      </w:pPr>
    </w:p>
    <w:p w14:paraId="1613484F" w14:textId="083A03A6" w:rsidR="00787F66" w:rsidRPr="007E7EFD" w:rsidRDefault="004164D1" w:rsidP="00787F66">
      <w:pPr>
        <w:pStyle w:val="CommentText"/>
        <w:numPr>
          <w:ilvl w:val="0"/>
          <w:numId w:val="6"/>
        </w:numPr>
        <w:ind w:left="426" w:hanging="426"/>
        <w:jc w:val="both"/>
        <w:rPr>
          <w:b/>
          <w:bCs/>
          <w:color w:val="FF0000"/>
        </w:rPr>
      </w:pPr>
      <w:r w:rsidRPr="007E7EFD">
        <w:rPr>
          <w:b/>
          <w:bCs/>
          <w:color w:val="FF0000"/>
        </w:rPr>
        <w:t>METHODOLOGY AND</w:t>
      </w:r>
      <w:r w:rsidR="00327CF0" w:rsidRPr="007E7EFD">
        <w:rPr>
          <w:b/>
          <w:bCs/>
          <w:color w:val="FF0000"/>
        </w:rPr>
        <w:t xml:space="preserve"> TOOLS</w:t>
      </w:r>
    </w:p>
    <w:p w14:paraId="68A7AB63" w14:textId="6144E301" w:rsidR="00247AD7" w:rsidRPr="007E7EFD" w:rsidRDefault="00247AD7" w:rsidP="00247AD7">
      <w:pPr>
        <w:pStyle w:val="Default"/>
        <w:jc w:val="both"/>
        <w:rPr>
          <w:rFonts w:asciiTheme="minorHAnsi" w:hAnsiTheme="minorHAnsi"/>
        </w:rPr>
      </w:pPr>
    </w:p>
    <w:p w14:paraId="769EB954" w14:textId="622E69EA" w:rsidR="001C43B1" w:rsidRPr="007E7EFD" w:rsidRDefault="001C43B1" w:rsidP="001C43B1">
      <w:pPr>
        <w:jc w:val="both"/>
      </w:pPr>
      <w:r w:rsidRPr="007E7EFD">
        <w:t xml:space="preserve">This study will be conducted by an external </w:t>
      </w:r>
      <w:r w:rsidR="008528DB">
        <w:t xml:space="preserve">competent </w:t>
      </w:r>
      <w:r w:rsidRPr="007E7EFD">
        <w:t>Consultant, in coordination with ChildFund Cambodia</w:t>
      </w:r>
      <w:r w:rsidR="00555151" w:rsidRPr="007E7EFD">
        <w:t>, CCPCR and NCCT</w:t>
      </w:r>
      <w:r w:rsidRPr="007E7EFD">
        <w:t xml:space="preserve"> team. The external consultant is expected to develop a clear methodology and using both primary and secondary information including review of existing </w:t>
      </w:r>
      <w:r w:rsidRPr="007E7EFD">
        <w:lastRenderedPageBreak/>
        <w:t xml:space="preserve">research/data to prepare additional tools/instruments for data collection and data analysis. The study design must include both quantitative and qualitative aspects, and it should be participatory to capture the views and opinions of children, youth, parents, local authorities and INGOs/CSOs. </w:t>
      </w:r>
    </w:p>
    <w:p w14:paraId="3BD9BAB3" w14:textId="77777777" w:rsidR="00247AD7" w:rsidRPr="007E7EFD" w:rsidRDefault="00247AD7" w:rsidP="00247AD7">
      <w:pPr>
        <w:pStyle w:val="msolistparagraph0"/>
        <w:ind w:left="0"/>
        <w:jc w:val="both"/>
        <w:rPr>
          <w:rFonts w:asciiTheme="minorHAnsi" w:hAnsiTheme="minorHAnsi"/>
          <w:color w:val="000000" w:themeColor="text1"/>
          <w:sz w:val="24"/>
          <w:szCs w:val="24"/>
        </w:rPr>
      </w:pPr>
    </w:p>
    <w:p w14:paraId="2199DC7D" w14:textId="74263145" w:rsidR="000C7488" w:rsidRPr="007E7EFD" w:rsidRDefault="00247AD7" w:rsidP="00D3560B">
      <w:pPr>
        <w:jc w:val="both"/>
      </w:pPr>
      <w:r w:rsidRPr="007E7EFD">
        <w:rPr>
          <w:color w:val="000000" w:themeColor="text1"/>
        </w:rPr>
        <w:t xml:space="preserve">The </w:t>
      </w:r>
      <w:r w:rsidR="001F738C" w:rsidRPr="007E7EFD">
        <w:rPr>
          <w:bCs/>
          <w:color w:val="000000" w:themeColor="text1"/>
        </w:rPr>
        <w:t>Study</w:t>
      </w:r>
      <w:r w:rsidRPr="007E7EFD">
        <w:rPr>
          <w:bCs/>
          <w:color w:val="000000" w:themeColor="text1"/>
        </w:rPr>
        <w:t xml:space="preserve"> is recommende</w:t>
      </w:r>
      <w:r w:rsidR="001F738C" w:rsidRPr="007E7EFD">
        <w:rPr>
          <w:bCs/>
          <w:color w:val="000000" w:themeColor="text1"/>
        </w:rPr>
        <w:t>d to collect and find out the realistic scenario and kind of base-line on</w:t>
      </w:r>
      <w:r w:rsidRPr="007E7EFD">
        <w:rPr>
          <w:bCs/>
          <w:color w:val="000000" w:themeColor="text1"/>
        </w:rPr>
        <w:t xml:space="preserve"> </w:t>
      </w:r>
      <w:r w:rsidR="001F738C" w:rsidRPr="007E7EFD">
        <w:rPr>
          <w:bCs/>
          <w:color w:val="000000" w:themeColor="text1"/>
        </w:rPr>
        <w:t xml:space="preserve">child trafficking issues in 16 target villages </w:t>
      </w:r>
      <w:r w:rsidRPr="007E7EFD">
        <w:rPr>
          <w:bCs/>
          <w:color w:val="000000" w:themeColor="text1"/>
        </w:rPr>
        <w:t xml:space="preserve">of </w:t>
      </w:r>
      <w:r w:rsidR="001F738C" w:rsidRPr="007E7EFD">
        <w:rPr>
          <w:bCs/>
          <w:color w:val="000000" w:themeColor="text1"/>
        </w:rPr>
        <w:t>the project</w:t>
      </w:r>
      <w:r w:rsidR="009B3D4B" w:rsidRPr="007E7EFD">
        <w:rPr>
          <w:bCs/>
          <w:color w:val="000000" w:themeColor="text1"/>
        </w:rPr>
        <w:t xml:space="preserve"> in Romeas Haek district</w:t>
      </w:r>
      <w:r w:rsidR="001F738C" w:rsidRPr="007E7EFD">
        <w:rPr>
          <w:bCs/>
          <w:color w:val="000000" w:themeColor="text1"/>
        </w:rPr>
        <w:t xml:space="preserve">. </w:t>
      </w:r>
      <w:r w:rsidR="00210A62" w:rsidRPr="007E7EFD">
        <w:t>The first o</w:t>
      </w:r>
      <w:r w:rsidR="005E4F9A" w:rsidRPr="007E7EFD">
        <w:t>utput of the external</w:t>
      </w:r>
      <w:r w:rsidR="00210A62" w:rsidRPr="007E7EFD">
        <w:t xml:space="preserve"> consultant will be an inception report, which includes a thorough desk review and field work plan (tools, sample and schedule). Only after the approval of the inception report </w:t>
      </w:r>
      <w:r w:rsidR="000C7488" w:rsidRPr="007E7EFD">
        <w:t xml:space="preserve">the </w:t>
      </w:r>
      <w:r w:rsidR="00210A62" w:rsidRPr="007E7EFD">
        <w:t xml:space="preserve">field work </w:t>
      </w:r>
      <w:r w:rsidR="00144C9D" w:rsidRPr="007E7EFD">
        <w:t xml:space="preserve">can </w:t>
      </w:r>
      <w:r w:rsidR="00210A62" w:rsidRPr="007E7EFD">
        <w:t>begin.</w:t>
      </w:r>
    </w:p>
    <w:p w14:paraId="6CBCBEA1" w14:textId="77777777" w:rsidR="00510693" w:rsidRPr="007E7EFD" w:rsidRDefault="00510693" w:rsidP="00A54836">
      <w:pPr>
        <w:jc w:val="both"/>
      </w:pPr>
    </w:p>
    <w:p w14:paraId="5FD721A3" w14:textId="10FD920C" w:rsidR="00523ECC" w:rsidRPr="007E7EFD" w:rsidRDefault="00510693" w:rsidP="000C7488">
      <w:pPr>
        <w:pStyle w:val="ListParagraph"/>
        <w:numPr>
          <w:ilvl w:val="0"/>
          <w:numId w:val="6"/>
        </w:numPr>
        <w:ind w:left="426" w:hanging="426"/>
        <w:jc w:val="both"/>
        <w:rPr>
          <w:b/>
          <w:bCs/>
          <w:noProof/>
          <w:color w:val="FF0000"/>
          <w:lang w:bidi="km-KH"/>
        </w:rPr>
      </w:pPr>
      <w:r w:rsidRPr="007E7EFD">
        <w:rPr>
          <w:b/>
          <w:bCs/>
          <w:noProof/>
          <w:color w:val="FF0000"/>
          <w:lang w:bidi="km-KH"/>
        </w:rPr>
        <w:t xml:space="preserve">SCOPE OF WORKS </w:t>
      </w:r>
    </w:p>
    <w:p w14:paraId="3F9B2695" w14:textId="77777777" w:rsidR="00343FE3" w:rsidRPr="007E7EFD" w:rsidRDefault="00343FE3" w:rsidP="00523ECC">
      <w:pPr>
        <w:jc w:val="both"/>
      </w:pPr>
    </w:p>
    <w:p w14:paraId="5CB52148" w14:textId="29A2292D" w:rsidR="008465F1" w:rsidRPr="007E7EFD" w:rsidRDefault="0071211A" w:rsidP="00343FE3">
      <w:pPr>
        <w:jc w:val="both"/>
      </w:pPr>
      <w:r w:rsidRPr="007E7EFD">
        <w:t xml:space="preserve">The consultant would collect the information using secondary data from the relevant government and </w:t>
      </w:r>
      <w:r w:rsidR="003503C7" w:rsidRPr="007E7EFD">
        <w:t>non-government</w:t>
      </w:r>
      <w:r w:rsidRPr="007E7EFD">
        <w:t xml:space="preserve"> organisations in Cambodia including key </w:t>
      </w:r>
      <w:r w:rsidR="00F85C8E" w:rsidRPr="007E7EFD">
        <w:t xml:space="preserve">development </w:t>
      </w:r>
      <w:r w:rsidRPr="007E7EFD">
        <w:t>actors such as</w:t>
      </w:r>
      <w:r w:rsidR="006D133F" w:rsidRPr="007E7EFD">
        <w:t xml:space="preserve"> </w:t>
      </w:r>
      <w:r w:rsidR="007E7EFD" w:rsidRPr="007E7EFD">
        <w:t xml:space="preserve">NCCT, MoSVY, CNCC, </w:t>
      </w:r>
      <w:r w:rsidR="006D133F" w:rsidRPr="007E7EFD">
        <w:t>USAID, UNACT, IOM,</w:t>
      </w:r>
      <w:r w:rsidR="007E7EFD" w:rsidRPr="007E7EFD">
        <w:t xml:space="preserve"> </w:t>
      </w:r>
      <w:r w:rsidR="008528DB">
        <w:t xml:space="preserve">EU, </w:t>
      </w:r>
      <w:r w:rsidR="007E7EFD" w:rsidRPr="007E7EFD">
        <w:t>ILO</w:t>
      </w:r>
      <w:r w:rsidRPr="007E7EFD">
        <w:t xml:space="preserve"> and also collect primary data </w:t>
      </w:r>
      <w:r w:rsidR="00343FE3" w:rsidRPr="007E7EFD">
        <w:t>in 16 Villages in two communes</w:t>
      </w:r>
      <w:r w:rsidR="00D036FD" w:rsidRPr="007E7EFD">
        <w:t xml:space="preserve"> of Romeas Haek district</w:t>
      </w:r>
      <w:r w:rsidR="00343FE3" w:rsidRPr="007E7EFD">
        <w:t xml:space="preserve"> in Svay Rieng province. </w:t>
      </w:r>
    </w:p>
    <w:p w14:paraId="23271847" w14:textId="77777777" w:rsidR="007E7EFD" w:rsidRPr="007E7EFD" w:rsidRDefault="007E7EFD" w:rsidP="00343FE3">
      <w:pPr>
        <w:jc w:val="both"/>
      </w:pPr>
    </w:p>
    <w:p w14:paraId="2DDB24C6" w14:textId="6F8531AB" w:rsidR="007E7EFD" w:rsidRPr="007E7EFD" w:rsidRDefault="007E7EFD" w:rsidP="00343FE3">
      <w:pPr>
        <w:jc w:val="both"/>
        <w:rPr>
          <w:b/>
          <w:bCs/>
        </w:rPr>
      </w:pPr>
      <w:r w:rsidRPr="007E7EFD">
        <w:rPr>
          <w:b/>
          <w:bCs/>
        </w:rPr>
        <w:t>Key suggestion tasks:</w:t>
      </w:r>
    </w:p>
    <w:p w14:paraId="4B1E969F" w14:textId="24C1FC02" w:rsidR="007E7EFD" w:rsidRPr="007E7EFD" w:rsidRDefault="007E7EFD" w:rsidP="007E7EFD">
      <w:pPr>
        <w:jc w:val="both"/>
        <w:rPr>
          <w:rFonts w:cs="Arial"/>
          <w:b/>
          <w:bCs/>
        </w:rPr>
      </w:pPr>
    </w:p>
    <w:p w14:paraId="62776809" w14:textId="0975B0FE" w:rsidR="007E7EFD" w:rsidRPr="007E7EFD" w:rsidRDefault="007E7EFD" w:rsidP="007E7EFD">
      <w:pPr>
        <w:rPr>
          <w:rFonts w:cs="Arial"/>
        </w:rPr>
      </w:pPr>
      <w:r w:rsidRPr="007E7EFD">
        <w:rPr>
          <w:rFonts w:cs="Arial"/>
        </w:rPr>
        <w:t xml:space="preserve">The consultant will be responsible </w:t>
      </w:r>
      <w:r w:rsidR="0056728E">
        <w:rPr>
          <w:rFonts w:cs="Arial"/>
        </w:rPr>
        <w:t>with following tasks with 10</w:t>
      </w:r>
      <w:r w:rsidR="00BA1B7A">
        <w:rPr>
          <w:rFonts w:cs="Arial"/>
        </w:rPr>
        <w:t xml:space="preserve"> working </w:t>
      </w:r>
      <w:r w:rsidRPr="007E7EFD">
        <w:rPr>
          <w:rFonts w:cs="Arial"/>
        </w:rPr>
        <w:t>days:</w:t>
      </w:r>
    </w:p>
    <w:p w14:paraId="17647E21" w14:textId="7DF99D59" w:rsidR="007E7EFD" w:rsidRPr="007E7EFD" w:rsidRDefault="007E7EFD" w:rsidP="007E7EFD">
      <w:pPr>
        <w:pStyle w:val="ListParagraph"/>
        <w:numPr>
          <w:ilvl w:val="0"/>
          <w:numId w:val="26"/>
        </w:numPr>
        <w:ind w:right="55"/>
        <w:rPr>
          <w:rFonts w:eastAsia="Calibri" w:cs="Calibri"/>
        </w:rPr>
      </w:pPr>
      <w:r w:rsidRPr="007E7EFD">
        <w:rPr>
          <w:rFonts w:cs="Arial"/>
        </w:rPr>
        <w:t>Develop inception report</w:t>
      </w:r>
      <w:r w:rsidRPr="007E7EFD">
        <w:rPr>
          <w:rFonts w:eastAsia="Calibri" w:cs="Calibri"/>
          <w:spacing w:val="1"/>
        </w:rPr>
        <w:t xml:space="preserve"> </w:t>
      </w:r>
      <w:r w:rsidRPr="007E7EFD">
        <w:rPr>
          <w:rFonts w:eastAsia="Calibri" w:cs="Calibri"/>
          <w:spacing w:val="-1"/>
        </w:rPr>
        <w:t>/p</w:t>
      </w:r>
      <w:r w:rsidRPr="007E7EFD">
        <w:rPr>
          <w:rFonts w:eastAsia="Calibri" w:cs="Calibri"/>
        </w:rPr>
        <w:t>la</w:t>
      </w:r>
      <w:r w:rsidRPr="007E7EFD">
        <w:rPr>
          <w:rFonts w:eastAsia="Calibri" w:cs="Calibri"/>
          <w:spacing w:val="-1"/>
        </w:rPr>
        <w:t>nn</w:t>
      </w:r>
      <w:r w:rsidRPr="007E7EFD">
        <w:rPr>
          <w:rFonts w:eastAsia="Calibri" w:cs="Calibri"/>
        </w:rPr>
        <w:t>i</w:t>
      </w:r>
      <w:r w:rsidRPr="007E7EFD">
        <w:rPr>
          <w:rFonts w:eastAsia="Calibri" w:cs="Calibri"/>
          <w:spacing w:val="-1"/>
        </w:rPr>
        <w:t>n</w:t>
      </w:r>
      <w:r w:rsidRPr="007E7EFD">
        <w:rPr>
          <w:rFonts w:eastAsia="Calibri" w:cs="Calibri"/>
        </w:rPr>
        <w:t>g</w:t>
      </w:r>
      <w:r w:rsidRPr="007E7EFD">
        <w:rPr>
          <w:rFonts w:eastAsia="Calibri" w:cs="Calibri"/>
          <w:spacing w:val="21"/>
        </w:rPr>
        <w:t xml:space="preserve"> </w:t>
      </w:r>
      <w:r w:rsidRPr="007E7EFD">
        <w:rPr>
          <w:rFonts w:eastAsia="Calibri" w:cs="Calibri"/>
        </w:rPr>
        <w:t>in</w:t>
      </w:r>
      <w:r w:rsidRPr="007E7EFD">
        <w:rPr>
          <w:rFonts w:eastAsia="Calibri" w:cs="Calibri"/>
          <w:spacing w:val="21"/>
        </w:rPr>
        <w:t xml:space="preserve"> </w:t>
      </w:r>
      <w:r w:rsidRPr="007E7EFD">
        <w:rPr>
          <w:rFonts w:eastAsia="Calibri" w:cs="Calibri"/>
        </w:rPr>
        <w:t>c</w:t>
      </w:r>
      <w:r w:rsidRPr="007E7EFD">
        <w:rPr>
          <w:rFonts w:eastAsia="Calibri" w:cs="Calibri"/>
          <w:spacing w:val="1"/>
        </w:rPr>
        <w:t>o</w:t>
      </w:r>
      <w:r w:rsidRPr="007E7EFD">
        <w:rPr>
          <w:rFonts w:eastAsia="Calibri" w:cs="Calibri"/>
          <w:spacing w:val="-1"/>
        </w:rPr>
        <w:t>n</w:t>
      </w:r>
      <w:r w:rsidRPr="007E7EFD">
        <w:rPr>
          <w:rFonts w:eastAsia="Calibri" w:cs="Calibri"/>
        </w:rPr>
        <w:t>su</w:t>
      </w:r>
      <w:r w:rsidRPr="007E7EFD">
        <w:rPr>
          <w:rFonts w:eastAsia="Calibri" w:cs="Calibri"/>
          <w:spacing w:val="-1"/>
        </w:rPr>
        <w:t>l</w:t>
      </w:r>
      <w:r w:rsidRPr="007E7EFD">
        <w:rPr>
          <w:rFonts w:eastAsia="Calibri" w:cs="Calibri"/>
        </w:rPr>
        <w:t>tati</w:t>
      </w:r>
      <w:r w:rsidRPr="007E7EFD">
        <w:rPr>
          <w:rFonts w:eastAsia="Calibri" w:cs="Calibri"/>
          <w:spacing w:val="1"/>
        </w:rPr>
        <w:t>o</w:t>
      </w:r>
      <w:r w:rsidRPr="007E7EFD">
        <w:rPr>
          <w:rFonts w:eastAsia="Calibri" w:cs="Calibri"/>
        </w:rPr>
        <w:t>n</w:t>
      </w:r>
      <w:r w:rsidRPr="007E7EFD">
        <w:rPr>
          <w:rFonts w:eastAsia="Calibri" w:cs="Calibri"/>
          <w:spacing w:val="21"/>
        </w:rPr>
        <w:t xml:space="preserve"> </w:t>
      </w:r>
      <w:r w:rsidRPr="007E7EFD">
        <w:rPr>
          <w:rFonts w:eastAsia="Calibri" w:cs="Calibri"/>
          <w:spacing w:val="-3"/>
        </w:rPr>
        <w:t>a</w:t>
      </w:r>
      <w:r w:rsidRPr="007E7EFD">
        <w:rPr>
          <w:rFonts w:eastAsia="Calibri" w:cs="Calibri"/>
          <w:spacing w:val="-1"/>
        </w:rPr>
        <w:t>n</w:t>
      </w:r>
      <w:r w:rsidRPr="007E7EFD">
        <w:rPr>
          <w:rFonts w:eastAsia="Calibri" w:cs="Calibri"/>
        </w:rPr>
        <w:t>d</w:t>
      </w:r>
      <w:r w:rsidRPr="007E7EFD">
        <w:rPr>
          <w:rFonts w:eastAsia="Calibri" w:cs="Calibri"/>
          <w:spacing w:val="21"/>
        </w:rPr>
        <w:t xml:space="preserve"> </w:t>
      </w:r>
      <w:r w:rsidRPr="007E7EFD">
        <w:rPr>
          <w:rFonts w:eastAsia="Calibri" w:cs="Calibri"/>
        </w:rPr>
        <w:t>a</w:t>
      </w:r>
      <w:r w:rsidRPr="007E7EFD">
        <w:rPr>
          <w:rFonts w:eastAsia="Calibri" w:cs="Calibri"/>
          <w:spacing w:val="-1"/>
        </w:rPr>
        <w:t>g</w:t>
      </w:r>
      <w:r w:rsidRPr="007E7EFD">
        <w:rPr>
          <w:rFonts w:eastAsia="Calibri" w:cs="Calibri"/>
        </w:rPr>
        <w:t>reeme</w:t>
      </w:r>
      <w:r w:rsidRPr="007E7EFD">
        <w:rPr>
          <w:rFonts w:eastAsia="Calibri" w:cs="Calibri"/>
          <w:spacing w:val="-1"/>
        </w:rPr>
        <w:t>n</w:t>
      </w:r>
      <w:r w:rsidRPr="007E7EFD">
        <w:rPr>
          <w:rFonts w:eastAsia="Calibri" w:cs="Calibri"/>
        </w:rPr>
        <w:t>t</w:t>
      </w:r>
      <w:r w:rsidRPr="007E7EFD">
        <w:rPr>
          <w:rFonts w:eastAsia="Calibri" w:cs="Calibri"/>
          <w:spacing w:val="20"/>
        </w:rPr>
        <w:t xml:space="preserve"> </w:t>
      </w:r>
      <w:r w:rsidRPr="007E7EFD">
        <w:rPr>
          <w:rFonts w:eastAsia="Calibri" w:cs="Calibri"/>
        </w:rPr>
        <w:t>with</w:t>
      </w:r>
      <w:r w:rsidRPr="007E7EFD">
        <w:rPr>
          <w:rFonts w:eastAsia="Calibri" w:cs="Calibri"/>
          <w:spacing w:val="27"/>
        </w:rPr>
        <w:t xml:space="preserve"> </w:t>
      </w:r>
      <w:r w:rsidRPr="007E7EFD">
        <w:rPr>
          <w:rFonts w:eastAsia="Calibri" w:cs="Calibri"/>
          <w:spacing w:val="-1"/>
        </w:rPr>
        <w:t>N</w:t>
      </w:r>
      <w:r w:rsidRPr="007E7EFD">
        <w:rPr>
          <w:rFonts w:eastAsia="Calibri" w:cs="Calibri"/>
        </w:rPr>
        <w:t>CCT,</w:t>
      </w:r>
      <w:r w:rsidR="00A9246E">
        <w:rPr>
          <w:rFonts w:eastAsia="Calibri" w:cs="Calibri"/>
        </w:rPr>
        <w:t xml:space="preserve"> CCPCR and ChildFund Cambodia</w:t>
      </w:r>
      <w:r w:rsidR="00A9246E">
        <w:rPr>
          <w:rFonts w:eastAsia="Calibri" w:cs="Calibri"/>
          <w:spacing w:val="-3"/>
        </w:rPr>
        <w:t xml:space="preserve"> </w:t>
      </w:r>
      <w:r w:rsidRPr="007E7EFD">
        <w:rPr>
          <w:rFonts w:eastAsia="Calibri" w:cs="Calibri"/>
          <w:b/>
          <w:bCs/>
          <w:spacing w:val="1"/>
        </w:rPr>
        <w:t>(</w:t>
      </w:r>
      <w:r w:rsidR="0056728E">
        <w:rPr>
          <w:rFonts w:eastAsia="Calibri" w:cs="Calibri"/>
          <w:b/>
          <w:bCs/>
        </w:rPr>
        <w:t>1</w:t>
      </w:r>
      <w:r w:rsidRPr="007E7EFD">
        <w:rPr>
          <w:rFonts w:eastAsia="Calibri" w:cs="Calibri"/>
          <w:b/>
          <w:bCs/>
          <w:spacing w:val="-1"/>
        </w:rPr>
        <w:t xml:space="preserve"> da</w:t>
      </w:r>
      <w:r w:rsidRPr="007E7EFD">
        <w:rPr>
          <w:rFonts w:eastAsia="Calibri" w:cs="Calibri"/>
          <w:b/>
          <w:bCs/>
          <w:spacing w:val="1"/>
        </w:rPr>
        <w:t>y</w:t>
      </w:r>
      <w:r w:rsidRPr="007E7EFD">
        <w:rPr>
          <w:rFonts w:eastAsia="Calibri" w:cs="Calibri"/>
          <w:b/>
          <w:bCs/>
        </w:rPr>
        <w:t>s)</w:t>
      </w:r>
    </w:p>
    <w:p w14:paraId="054785EB" w14:textId="0D4DA4A1" w:rsidR="007E7EFD" w:rsidRPr="00A9246E" w:rsidRDefault="007E7EFD" w:rsidP="00A9246E">
      <w:pPr>
        <w:pStyle w:val="ListParagraph"/>
        <w:numPr>
          <w:ilvl w:val="0"/>
          <w:numId w:val="26"/>
        </w:numPr>
        <w:ind w:right="-20"/>
        <w:rPr>
          <w:rFonts w:eastAsia="Calibri" w:cs="Calibri"/>
        </w:rPr>
      </w:pPr>
      <w:r w:rsidRPr="00A9246E">
        <w:rPr>
          <w:rFonts w:eastAsia="Calibri" w:cs="Calibri"/>
        </w:rPr>
        <w:t>C</w:t>
      </w:r>
      <w:r w:rsidRPr="00A9246E">
        <w:rPr>
          <w:rFonts w:eastAsia="Calibri" w:cs="Calibri"/>
          <w:spacing w:val="1"/>
        </w:rPr>
        <w:t>o</w:t>
      </w:r>
      <w:r w:rsidRPr="00A9246E">
        <w:rPr>
          <w:rFonts w:eastAsia="Calibri" w:cs="Calibri"/>
          <w:spacing w:val="-1"/>
        </w:rPr>
        <w:t>ndu</w:t>
      </w:r>
      <w:r w:rsidRPr="00A9246E">
        <w:rPr>
          <w:rFonts w:eastAsia="Calibri" w:cs="Calibri"/>
        </w:rPr>
        <w:t>ct</w:t>
      </w:r>
      <w:r w:rsidRPr="00A9246E">
        <w:rPr>
          <w:rFonts w:eastAsia="Calibri" w:cs="Calibri"/>
          <w:spacing w:val="-1"/>
        </w:rPr>
        <w:t xml:space="preserve"> </w:t>
      </w:r>
      <w:r w:rsidRPr="00A9246E">
        <w:rPr>
          <w:rFonts w:eastAsia="Calibri" w:cs="Calibri"/>
          <w:spacing w:val="1"/>
        </w:rPr>
        <w:t>D</w:t>
      </w:r>
      <w:r w:rsidRPr="00A9246E">
        <w:rPr>
          <w:rFonts w:eastAsia="Calibri" w:cs="Calibri"/>
        </w:rPr>
        <w:t>e</w:t>
      </w:r>
      <w:r w:rsidRPr="00A9246E">
        <w:rPr>
          <w:rFonts w:eastAsia="Calibri" w:cs="Calibri"/>
          <w:spacing w:val="-2"/>
        </w:rPr>
        <w:t>s</w:t>
      </w:r>
      <w:r w:rsidRPr="00A9246E">
        <w:rPr>
          <w:rFonts w:eastAsia="Calibri" w:cs="Calibri"/>
        </w:rPr>
        <w:t>k</w:t>
      </w:r>
      <w:r w:rsidRPr="00A9246E">
        <w:rPr>
          <w:rFonts w:eastAsia="Calibri" w:cs="Calibri"/>
          <w:spacing w:val="1"/>
        </w:rPr>
        <w:t xml:space="preserve"> </w:t>
      </w:r>
      <w:r w:rsidRPr="00A9246E">
        <w:rPr>
          <w:rFonts w:eastAsia="Calibri" w:cs="Calibri"/>
        </w:rPr>
        <w:t>R</w:t>
      </w:r>
      <w:r w:rsidRPr="00A9246E">
        <w:rPr>
          <w:rFonts w:eastAsia="Calibri" w:cs="Calibri"/>
          <w:spacing w:val="-2"/>
        </w:rPr>
        <w:t>e</w:t>
      </w:r>
      <w:r w:rsidRPr="00A9246E">
        <w:rPr>
          <w:rFonts w:eastAsia="Calibri" w:cs="Calibri"/>
          <w:spacing w:val="1"/>
        </w:rPr>
        <w:t>v</w:t>
      </w:r>
      <w:r w:rsidRPr="00A9246E">
        <w:rPr>
          <w:rFonts w:eastAsia="Calibri" w:cs="Calibri"/>
        </w:rPr>
        <w:t>i</w:t>
      </w:r>
      <w:r w:rsidRPr="00A9246E">
        <w:rPr>
          <w:rFonts w:eastAsia="Calibri" w:cs="Calibri"/>
          <w:spacing w:val="-2"/>
        </w:rPr>
        <w:t>e</w:t>
      </w:r>
      <w:r w:rsidRPr="00A9246E">
        <w:rPr>
          <w:rFonts w:eastAsia="Calibri" w:cs="Calibri"/>
          <w:spacing w:val="2"/>
        </w:rPr>
        <w:t>w</w:t>
      </w:r>
      <w:r w:rsidRPr="00A9246E">
        <w:rPr>
          <w:rFonts w:eastAsia="Calibri" w:cs="Calibri"/>
        </w:rPr>
        <w:t xml:space="preserve">. </w:t>
      </w:r>
      <w:r w:rsidRPr="00A9246E">
        <w:rPr>
          <w:rFonts w:eastAsia="Calibri" w:cs="Calibri"/>
          <w:b/>
          <w:bCs/>
          <w:spacing w:val="-2"/>
        </w:rPr>
        <w:t>(</w:t>
      </w:r>
      <w:r w:rsidRPr="00A9246E">
        <w:rPr>
          <w:rFonts w:eastAsia="Calibri" w:cs="Calibri"/>
          <w:b/>
          <w:bCs/>
        </w:rPr>
        <w:t>2</w:t>
      </w:r>
      <w:r w:rsidRPr="00A9246E">
        <w:rPr>
          <w:rFonts w:eastAsia="Calibri" w:cs="Calibri"/>
          <w:b/>
          <w:bCs/>
          <w:spacing w:val="2"/>
        </w:rPr>
        <w:t xml:space="preserve"> </w:t>
      </w:r>
      <w:r w:rsidRPr="00A9246E">
        <w:rPr>
          <w:rFonts w:eastAsia="Calibri" w:cs="Calibri"/>
          <w:b/>
          <w:bCs/>
          <w:spacing w:val="-3"/>
        </w:rPr>
        <w:t>d</w:t>
      </w:r>
      <w:r w:rsidRPr="00A9246E">
        <w:rPr>
          <w:rFonts w:eastAsia="Calibri" w:cs="Calibri"/>
          <w:b/>
          <w:bCs/>
          <w:spacing w:val="-1"/>
        </w:rPr>
        <w:t>a</w:t>
      </w:r>
      <w:r w:rsidRPr="00A9246E">
        <w:rPr>
          <w:rFonts w:eastAsia="Calibri" w:cs="Calibri"/>
          <w:b/>
          <w:bCs/>
          <w:spacing w:val="1"/>
        </w:rPr>
        <w:t>y</w:t>
      </w:r>
      <w:r w:rsidRPr="00A9246E">
        <w:rPr>
          <w:rFonts w:eastAsia="Calibri" w:cs="Calibri"/>
          <w:b/>
          <w:bCs/>
        </w:rPr>
        <w:t>s)</w:t>
      </w:r>
    </w:p>
    <w:p w14:paraId="69798EAA" w14:textId="2ECEE86E" w:rsidR="00A9246E" w:rsidRPr="00A9246E" w:rsidRDefault="00A9246E" w:rsidP="00A9246E">
      <w:pPr>
        <w:pStyle w:val="ListParagraph"/>
        <w:numPr>
          <w:ilvl w:val="0"/>
          <w:numId w:val="26"/>
        </w:numPr>
        <w:spacing w:before="22" w:line="257" w:lineRule="auto"/>
        <w:ind w:right="58"/>
        <w:rPr>
          <w:rFonts w:eastAsia="Calibri" w:cs="Calibri"/>
          <w:spacing w:val="31"/>
        </w:rPr>
      </w:pPr>
      <w:r w:rsidRPr="00A9246E">
        <w:rPr>
          <w:rFonts w:eastAsia="Calibri" w:cs="Calibri"/>
          <w:spacing w:val="31"/>
        </w:rPr>
        <w:t>G</w:t>
      </w:r>
      <w:r w:rsidRPr="00A9246E">
        <w:rPr>
          <w:rFonts w:eastAsia="Times New Roman"/>
          <w:color w:val="000000"/>
        </w:rPr>
        <w:t>uide the local team on data sampling, selection of respondents</w:t>
      </w:r>
      <w:r w:rsidR="0056728E">
        <w:rPr>
          <w:rFonts w:eastAsia="Times New Roman"/>
          <w:color w:val="000000"/>
        </w:rPr>
        <w:t>, team composition, areas of interventions,</w:t>
      </w:r>
      <w:r w:rsidRPr="00A9246E">
        <w:rPr>
          <w:rFonts w:eastAsia="Times New Roman"/>
          <w:color w:val="000000"/>
        </w:rPr>
        <w:t xml:space="preserve"> develop the questionnaires</w:t>
      </w:r>
      <w:r w:rsidR="0056728E">
        <w:rPr>
          <w:rFonts w:eastAsia="Times New Roman"/>
          <w:color w:val="000000"/>
        </w:rPr>
        <w:t xml:space="preserve"> and train to Research team</w:t>
      </w:r>
      <w:r w:rsidRPr="00A9246E">
        <w:rPr>
          <w:rFonts w:eastAsia="Times New Roman"/>
          <w:color w:val="000000"/>
        </w:rPr>
        <w:t xml:space="preserve"> </w:t>
      </w:r>
      <w:r w:rsidRPr="00A9246E">
        <w:rPr>
          <w:rFonts w:eastAsia="Times New Roman"/>
          <w:b/>
          <w:bCs/>
          <w:color w:val="000000"/>
        </w:rPr>
        <w:t>(2days)</w:t>
      </w:r>
      <w:r w:rsidRPr="00A9246E">
        <w:rPr>
          <w:rFonts w:eastAsia="Times New Roman"/>
          <w:color w:val="000000"/>
        </w:rPr>
        <w:t xml:space="preserve"> </w:t>
      </w:r>
    </w:p>
    <w:p w14:paraId="23E93841" w14:textId="0A71DA7E" w:rsidR="007E7EFD" w:rsidRPr="00A9246E" w:rsidRDefault="007E7EFD" w:rsidP="00A9246E">
      <w:pPr>
        <w:pStyle w:val="ListParagraph"/>
        <w:numPr>
          <w:ilvl w:val="0"/>
          <w:numId w:val="26"/>
        </w:numPr>
        <w:spacing w:before="22" w:line="257" w:lineRule="auto"/>
        <w:ind w:right="58"/>
        <w:rPr>
          <w:rFonts w:eastAsia="Calibri" w:cs="Calibri"/>
        </w:rPr>
      </w:pPr>
      <w:r w:rsidRPr="00A9246E">
        <w:rPr>
          <w:rFonts w:eastAsia="Calibri" w:cs="Calibri"/>
        </w:rPr>
        <w:t>C</w:t>
      </w:r>
      <w:r w:rsidRPr="00A9246E">
        <w:rPr>
          <w:rFonts w:eastAsia="Calibri" w:cs="Calibri"/>
          <w:spacing w:val="1"/>
        </w:rPr>
        <w:t>o</w:t>
      </w:r>
      <w:r w:rsidRPr="00A9246E">
        <w:rPr>
          <w:rFonts w:eastAsia="Calibri" w:cs="Calibri"/>
          <w:spacing w:val="-1"/>
        </w:rPr>
        <w:t>ndu</w:t>
      </w:r>
      <w:r w:rsidRPr="00A9246E">
        <w:rPr>
          <w:rFonts w:eastAsia="Calibri" w:cs="Calibri"/>
        </w:rPr>
        <w:t>ct</w:t>
      </w:r>
      <w:r w:rsidRPr="00A9246E">
        <w:rPr>
          <w:rFonts w:eastAsia="Calibri" w:cs="Calibri"/>
          <w:spacing w:val="9"/>
        </w:rPr>
        <w:t xml:space="preserve"> </w:t>
      </w:r>
      <w:r w:rsidRPr="00A9246E">
        <w:rPr>
          <w:rFonts w:eastAsia="Calibri" w:cs="Calibri"/>
          <w:spacing w:val="1"/>
        </w:rPr>
        <w:t>m</w:t>
      </w:r>
      <w:r w:rsidRPr="00A9246E">
        <w:rPr>
          <w:rFonts w:eastAsia="Calibri" w:cs="Calibri"/>
        </w:rPr>
        <w:t>e</w:t>
      </w:r>
      <w:r w:rsidRPr="00A9246E">
        <w:rPr>
          <w:rFonts w:eastAsia="Calibri" w:cs="Calibri"/>
          <w:spacing w:val="-1"/>
        </w:rPr>
        <w:t>e</w:t>
      </w:r>
      <w:r w:rsidRPr="00A9246E">
        <w:rPr>
          <w:rFonts w:eastAsia="Calibri" w:cs="Calibri"/>
        </w:rPr>
        <w:t>ti</w:t>
      </w:r>
      <w:r w:rsidRPr="00A9246E">
        <w:rPr>
          <w:rFonts w:eastAsia="Calibri" w:cs="Calibri"/>
          <w:spacing w:val="-1"/>
        </w:rPr>
        <w:t>ng</w:t>
      </w:r>
      <w:r w:rsidRPr="00A9246E">
        <w:rPr>
          <w:rFonts w:eastAsia="Calibri" w:cs="Calibri"/>
        </w:rPr>
        <w:t>s</w:t>
      </w:r>
      <w:r w:rsidRPr="00A9246E">
        <w:rPr>
          <w:rFonts w:eastAsia="Calibri" w:cs="Calibri"/>
          <w:spacing w:val="11"/>
        </w:rPr>
        <w:t xml:space="preserve"> </w:t>
      </w:r>
      <w:r w:rsidRPr="00A9246E">
        <w:rPr>
          <w:rFonts w:eastAsia="Calibri" w:cs="Calibri"/>
        </w:rPr>
        <w:t>with</w:t>
      </w:r>
      <w:r w:rsidRPr="00A9246E">
        <w:rPr>
          <w:rFonts w:eastAsia="Calibri" w:cs="Calibri"/>
          <w:spacing w:val="8"/>
        </w:rPr>
        <w:t xml:space="preserve"> </w:t>
      </w:r>
      <w:r w:rsidRPr="00A9246E">
        <w:rPr>
          <w:rFonts w:eastAsia="Calibri" w:cs="Calibri"/>
          <w:spacing w:val="1"/>
        </w:rPr>
        <w:t>v</w:t>
      </w:r>
      <w:r w:rsidRPr="00A9246E">
        <w:rPr>
          <w:rFonts w:eastAsia="Calibri" w:cs="Calibri"/>
        </w:rPr>
        <w:t>a</w:t>
      </w:r>
      <w:r w:rsidRPr="00A9246E">
        <w:rPr>
          <w:rFonts w:eastAsia="Calibri" w:cs="Calibri"/>
          <w:spacing w:val="-3"/>
        </w:rPr>
        <w:t>r</w:t>
      </w:r>
      <w:r w:rsidRPr="00A9246E">
        <w:rPr>
          <w:rFonts w:eastAsia="Calibri" w:cs="Calibri"/>
        </w:rPr>
        <w:t>i</w:t>
      </w:r>
      <w:r w:rsidRPr="00A9246E">
        <w:rPr>
          <w:rFonts w:eastAsia="Calibri" w:cs="Calibri"/>
          <w:spacing w:val="1"/>
        </w:rPr>
        <w:t>o</w:t>
      </w:r>
      <w:r w:rsidRPr="00A9246E">
        <w:rPr>
          <w:rFonts w:eastAsia="Calibri" w:cs="Calibri"/>
          <w:spacing w:val="-1"/>
        </w:rPr>
        <w:t>u</w:t>
      </w:r>
      <w:r w:rsidRPr="00A9246E">
        <w:rPr>
          <w:rFonts w:eastAsia="Calibri" w:cs="Calibri"/>
        </w:rPr>
        <w:t>s</w:t>
      </w:r>
      <w:r w:rsidRPr="00A9246E">
        <w:rPr>
          <w:rFonts w:eastAsia="Calibri" w:cs="Calibri"/>
          <w:spacing w:val="11"/>
        </w:rPr>
        <w:t xml:space="preserve"> </w:t>
      </w:r>
      <w:r w:rsidRPr="00A9246E">
        <w:rPr>
          <w:rFonts w:eastAsia="Calibri" w:cs="Calibri"/>
          <w:spacing w:val="-1"/>
        </w:rPr>
        <w:t>n</w:t>
      </w:r>
      <w:r w:rsidRPr="00A9246E">
        <w:rPr>
          <w:rFonts w:eastAsia="Calibri" w:cs="Calibri"/>
        </w:rPr>
        <w:t>ati</w:t>
      </w:r>
      <w:r w:rsidRPr="00A9246E">
        <w:rPr>
          <w:rFonts w:eastAsia="Calibri" w:cs="Calibri"/>
          <w:spacing w:val="1"/>
        </w:rPr>
        <w:t>o</w:t>
      </w:r>
      <w:r w:rsidRPr="00A9246E">
        <w:rPr>
          <w:rFonts w:eastAsia="Calibri" w:cs="Calibri"/>
          <w:spacing w:val="-1"/>
        </w:rPr>
        <w:t>n</w:t>
      </w:r>
      <w:r w:rsidRPr="00A9246E">
        <w:rPr>
          <w:rFonts w:eastAsia="Calibri" w:cs="Calibri"/>
        </w:rPr>
        <w:t>al</w:t>
      </w:r>
      <w:r w:rsidRPr="00A9246E">
        <w:rPr>
          <w:rFonts w:eastAsia="Calibri" w:cs="Calibri"/>
          <w:spacing w:val="10"/>
        </w:rPr>
        <w:t xml:space="preserve"> </w:t>
      </w:r>
      <w:r w:rsidRPr="00A9246E">
        <w:rPr>
          <w:rFonts w:eastAsia="Calibri" w:cs="Calibri"/>
          <w:spacing w:val="-2"/>
        </w:rPr>
        <w:t>s</w:t>
      </w:r>
      <w:r w:rsidRPr="00A9246E">
        <w:rPr>
          <w:rFonts w:eastAsia="Calibri" w:cs="Calibri"/>
        </w:rPr>
        <w:t>ta</w:t>
      </w:r>
      <w:r w:rsidRPr="00A9246E">
        <w:rPr>
          <w:rFonts w:eastAsia="Calibri" w:cs="Calibri"/>
          <w:spacing w:val="-2"/>
        </w:rPr>
        <w:t>k</w:t>
      </w:r>
      <w:r w:rsidRPr="00A9246E">
        <w:rPr>
          <w:rFonts w:eastAsia="Calibri" w:cs="Calibri"/>
        </w:rPr>
        <w:t>eh</w:t>
      </w:r>
      <w:r w:rsidRPr="00A9246E">
        <w:rPr>
          <w:rFonts w:eastAsia="Calibri" w:cs="Calibri"/>
          <w:spacing w:val="1"/>
        </w:rPr>
        <w:t>o</w:t>
      </w:r>
      <w:r w:rsidRPr="00A9246E">
        <w:rPr>
          <w:rFonts w:eastAsia="Calibri" w:cs="Calibri"/>
        </w:rPr>
        <w:t>l</w:t>
      </w:r>
      <w:r w:rsidRPr="00A9246E">
        <w:rPr>
          <w:rFonts w:eastAsia="Calibri" w:cs="Calibri"/>
          <w:spacing w:val="-1"/>
        </w:rPr>
        <w:t>d</w:t>
      </w:r>
      <w:r w:rsidRPr="00A9246E">
        <w:rPr>
          <w:rFonts w:eastAsia="Calibri" w:cs="Calibri"/>
        </w:rPr>
        <w:t>er</w:t>
      </w:r>
      <w:r w:rsidRPr="00A9246E">
        <w:rPr>
          <w:rFonts w:eastAsia="Calibri" w:cs="Calibri"/>
          <w:spacing w:val="-2"/>
        </w:rPr>
        <w:t>s</w:t>
      </w:r>
      <w:r w:rsidRPr="00A9246E">
        <w:rPr>
          <w:rFonts w:eastAsia="Calibri" w:cs="Calibri"/>
        </w:rPr>
        <w:t>,</w:t>
      </w:r>
      <w:r w:rsidRPr="00A9246E">
        <w:rPr>
          <w:rFonts w:eastAsia="Calibri" w:cs="Calibri"/>
          <w:spacing w:val="8"/>
        </w:rPr>
        <w:t xml:space="preserve"> </w:t>
      </w:r>
      <w:r w:rsidR="0056728E">
        <w:rPr>
          <w:rFonts w:eastAsia="Calibri" w:cs="Calibri"/>
          <w:spacing w:val="8"/>
        </w:rPr>
        <w:t xml:space="preserve">NCCT, CNCC, MoSVY, MoEYs, </w:t>
      </w:r>
      <w:r w:rsidRPr="00A9246E">
        <w:rPr>
          <w:rFonts w:eastAsia="Calibri" w:cs="Calibri"/>
        </w:rPr>
        <w:t>UN</w:t>
      </w:r>
      <w:r w:rsidRPr="00A9246E">
        <w:rPr>
          <w:rFonts w:eastAsia="Calibri" w:cs="Calibri"/>
          <w:spacing w:val="9"/>
        </w:rPr>
        <w:t xml:space="preserve"> </w:t>
      </w:r>
      <w:r w:rsidRPr="00A9246E">
        <w:rPr>
          <w:rFonts w:eastAsia="Calibri" w:cs="Calibri"/>
        </w:rPr>
        <w:t>a</w:t>
      </w:r>
      <w:r w:rsidRPr="00A9246E">
        <w:rPr>
          <w:rFonts w:eastAsia="Calibri" w:cs="Calibri"/>
          <w:spacing w:val="-1"/>
        </w:rPr>
        <w:t>g</w:t>
      </w:r>
      <w:r w:rsidRPr="00A9246E">
        <w:rPr>
          <w:rFonts w:eastAsia="Calibri" w:cs="Calibri"/>
        </w:rPr>
        <w:t>encie</w:t>
      </w:r>
      <w:r w:rsidRPr="00A9246E">
        <w:rPr>
          <w:rFonts w:eastAsia="Calibri" w:cs="Calibri"/>
          <w:spacing w:val="1"/>
        </w:rPr>
        <w:t>s</w:t>
      </w:r>
      <w:r w:rsidRPr="00A9246E">
        <w:rPr>
          <w:rFonts w:eastAsia="Calibri" w:cs="Calibri"/>
        </w:rPr>
        <w:t>,</w:t>
      </w:r>
      <w:r w:rsidRPr="00A9246E">
        <w:rPr>
          <w:rFonts w:eastAsia="Calibri" w:cs="Calibri"/>
          <w:spacing w:val="10"/>
        </w:rPr>
        <w:t xml:space="preserve"> </w:t>
      </w:r>
      <w:r w:rsidRPr="00A9246E">
        <w:rPr>
          <w:rFonts w:eastAsia="Calibri" w:cs="Calibri"/>
          <w:spacing w:val="-2"/>
        </w:rPr>
        <w:t>s</w:t>
      </w:r>
      <w:r w:rsidRPr="00A9246E">
        <w:rPr>
          <w:rFonts w:eastAsia="Calibri" w:cs="Calibri"/>
        </w:rPr>
        <w:t>er</w:t>
      </w:r>
      <w:r w:rsidRPr="00A9246E">
        <w:rPr>
          <w:rFonts w:eastAsia="Calibri" w:cs="Calibri"/>
          <w:spacing w:val="1"/>
        </w:rPr>
        <w:t>v</w:t>
      </w:r>
      <w:r w:rsidRPr="00A9246E">
        <w:rPr>
          <w:rFonts w:eastAsia="Calibri" w:cs="Calibri"/>
        </w:rPr>
        <w:t>i</w:t>
      </w:r>
      <w:r w:rsidRPr="00A9246E">
        <w:rPr>
          <w:rFonts w:eastAsia="Calibri" w:cs="Calibri"/>
          <w:spacing w:val="-3"/>
        </w:rPr>
        <w:t>c</w:t>
      </w:r>
      <w:r w:rsidRPr="00A9246E">
        <w:rPr>
          <w:rFonts w:eastAsia="Calibri" w:cs="Calibri"/>
        </w:rPr>
        <w:t>e</w:t>
      </w:r>
      <w:r w:rsidRPr="00A9246E">
        <w:rPr>
          <w:rFonts w:eastAsia="Calibri" w:cs="Calibri"/>
          <w:spacing w:val="11"/>
        </w:rPr>
        <w:t xml:space="preserve"> </w:t>
      </w:r>
      <w:r w:rsidRPr="00A9246E">
        <w:rPr>
          <w:rFonts w:eastAsia="Calibri" w:cs="Calibri"/>
          <w:spacing w:val="-1"/>
        </w:rPr>
        <w:t>p</w:t>
      </w:r>
      <w:r w:rsidRPr="00A9246E">
        <w:rPr>
          <w:rFonts w:eastAsia="Calibri" w:cs="Calibri"/>
        </w:rPr>
        <w:t>r</w:t>
      </w:r>
      <w:r w:rsidRPr="00A9246E">
        <w:rPr>
          <w:rFonts w:eastAsia="Calibri" w:cs="Calibri"/>
          <w:spacing w:val="-1"/>
        </w:rPr>
        <w:t>o</w:t>
      </w:r>
      <w:r w:rsidRPr="00A9246E">
        <w:rPr>
          <w:rFonts w:eastAsia="Calibri" w:cs="Calibri"/>
          <w:spacing w:val="1"/>
        </w:rPr>
        <w:t>v</w:t>
      </w:r>
      <w:r w:rsidRPr="00A9246E">
        <w:rPr>
          <w:rFonts w:eastAsia="Calibri" w:cs="Calibri"/>
          <w:spacing w:val="-3"/>
        </w:rPr>
        <w:t>i</w:t>
      </w:r>
      <w:r w:rsidRPr="00A9246E">
        <w:rPr>
          <w:rFonts w:eastAsia="Calibri" w:cs="Calibri"/>
          <w:spacing w:val="-1"/>
        </w:rPr>
        <w:t>d</w:t>
      </w:r>
      <w:r w:rsidRPr="00A9246E">
        <w:rPr>
          <w:rFonts w:eastAsia="Calibri" w:cs="Calibri"/>
        </w:rPr>
        <w:t>ers</w:t>
      </w:r>
      <w:r w:rsidRPr="00A9246E">
        <w:rPr>
          <w:rFonts w:eastAsia="Calibri" w:cs="Calibri"/>
          <w:spacing w:val="11"/>
        </w:rPr>
        <w:t xml:space="preserve"> </w:t>
      </w:r>
      <w:r w:rsidRPr="00A9246E">
        <w:rPr>
          <w:rFonts w:eastAsia="Calibri" w:cs="Calibri"/>
        </w:rPr>
        <w:t>a</w:t>
      </w:r>
      <w:r w:rsidRPr="00A9246E">
        <w:rPr>
          <w:rFonts w:eastAsia="Calibri" w:cs="Calibri"/>
          <w:spacing w:val="-1"/>
        </w:rPr>
        <w:t>n</w:t>
      </w:r>
      <w:r w:rsidRPr="00A9246E">
        <w:rPr>
          <w:rFonts w:eastAsia="Calibri" w:cs="Calibri"/>
        </w:rPr>
        <w:t>d</w:t>
      </w:r>
      <w:r w:rsidRPr="00A9246E">
        <w:rPr>
          <w:rFonts w:eastAsia="Calibri" w:cs="Calibri"/>
          <w:spacing w:val="9"/>
        </w:rPr>
        <w:t xml:space="preserve"> </w:t>
      </w:r>
      <w:r w:rsidRPr="00A9246E">
        <w:rPr>
          <w:rFonts w:eastAsia="Calibri" w:cs="Calibri"/>
          <w:spacing w:val="-1"/>
        </w:rPr>
        <w:t>N</w:t>
      </w:r>
      <w:r w:rsidRPr="00A9246E">
        <w:rPr>
          <w:rFonts w:eastAsia="Calibri" w:cs="Calibri"/>
        </w:rPr>
        <w:t>GOs who</w:t>
      </w:r>
      <w:r w:rsidRPr="00A9246E">
        <w:rPr>
          <w:rFonts w:eastAsia="Calibri" w:cs="Calibri"/>
          <w:spacing w:val="-1"/>
        </w:rPr>
        <w:t xml:space="preserve"> </w:t>
      </w:r>
      <w:r w:rsidRPr="00A9246E">
        <w:rPr>
          <w:rFonts w:eastAsia="Calibri" w:cs="Calibri"/>
        </w:rPr>
        <w:t>w</w:t>
      </w:r>
      <w:r w:rsidRPr="00A9246E">
        <w:rPr>
          <w:rFonts w:eastAsia="Calibri" w:cs="Calibri"/>
          <w:spacing w:val="2"/>
        </w:rPr>
        <w:t>o</w:t>
      </w:r>
      <w:r w:rsidRPr="00A9246E">
        <w:rPr>
          <w:rFonts w:eastAsia="Calibri" w:cs="Calibri"/>
          <w:spacing w:val="-3"/>
        </w:rPr>
        <w:t>r</w:t>
      </w:r>
      <w:r w:rsidRPr="00A9246E">
        <w:rPr>
          <w:rFonts w:eastAsia="Calibri" w:cs="Calibri"/>
        </w:rPr>
        <w:t>ki</w:t>
      </w:r>
      <w:r w:rsidRPr="00A9246E">
        <w:rPr>
          <w:rFonts w:eastAsia="Calibri" w:cs="Calibri"/>
          <w:spacing w:val="-1"/>
        </w:rPr>
        <w:t>n</w:t>
      </w:r>
      <w:r w:rsidRPr="00A9246E">
        <w:rPr>
          <w:rFonts w:eastAsia="Calibri" w:cs="Calibri"/>
        </w:rPr>
        <w:t>g</w:t>
      </w:r>
      <w:r w:rsidRPr="00A9246E">
        <w:rPr>
          <w:rFonts w:eastAsia="Calibri" w:cs="Calibri"/>
          <w:spacing w:val="-1"/>
        </w:rPr>
        <w:t xml:space="preserve"> </w:t>
      </w:r>
      <w:r w:rsidRPr="00A9246E">
        <w:rPr>
          <w:rFonts w:eastAsia="Calibri" w:cs="Calibri"/>
          <w:spacing w:val="1"/>
        </w:rPr>
        <w:t>o</w:t>
      </w:r>
      <w:r w:rsidRPr="00A9246E">
        <w:rPr>
          <w:rFonts w:eastAsia="Calibri" w:cs="Calibri"/>
        </w:rPr>
        <w:t>n</w:t>
      </w:r>
      <w:r w:rsidR="00A9246E">
        <w:rPr>
          <w:rFonts w:eastAsia="Calibri" w:cs="Calibri"/>
        </w:rPr>
        <w:t xml:space="preserve"> child trafficking and</w:t>
      </w:r>
      <w:r w:rsidRPr="00A9246E">
        <w:rPr>
          <w:rFonts w:eastAsia="Calibri" w:cs="Calibri"/>
          <w:spacing w:val="-3"/>
        </w:rPr>
        <w:t xml:space="preserve"> </w:t>
      </w:r>
      <w:r w:rsidRPr="00A9246E">
        <w:rPr>
          <w:rFonts w:eastAsia="Calibri" w:cs="Calibri"/>
          <w:spacing w:val="1"/>
        </w:rPr>
        <w:t>m</w:t>
      </w:r>
      <w:r w:rsidRPr="00A9246E">
        <w:rPr>
          <w:rFonts w:eastAsia="Calibri" w:cs="Calibri"/>
        </w:rPr>
        <w:t>i</w:t>
      </w:r>
      <w:r w:rsidRPr="00A9246E">
        <w:rPr>
          <w:rFonts w:eastAsia="Calibri" w:cs="Calibri"/>
          <w:spacing w:val="-1"/>
        </w:rPr>
        <w:t>g</w:t>
      </w:r>
      <w:r w:rsidRPr="00A9246E">
        <w:rPr>
          <w:rFonts w:eastAsia="Calibri" w:cs="Calibri"/>
        </w:rPr>
        <w:t>rat</w:t>
      </w:r>
      <w:r w:rsidRPr="00A9246E">
        <w:rPr>
          <w:rFonts w:eastAsia="Calibri" w:cs="Calibri"/>
          <w:spacing w:val="-3"/>
        </w:rPr>
        <w:t>i</w:t>
      </w:r>
      <w:r w:rsidRPr="00A9246E">
        <w:rPr>
          <w:rFonts w:eastAsia="Calibri" w:cs="Calibri"/>
          <w:spacing w:val="1"/>
        </w:rPr>
        <w:t>o</w:t>
      </w:r>
      <w:r w:rsidRPr="00A9246E">
        <w:rPr>
          <w:rFonts w:eastAsia="Calibri" w:cs="Calibri"/>
        </w:rPr>
        <w:t>n</w:t>
      </w:r>
      <w:r w:rsidRPr="00A9246E">
        <w:rPr>
          <w:rFonts w:eastAsia="Calibri" w:cs="Calibri"/>
          <w:spacing w:val="-3"/>
        </w:rPr>
        <w:t xml:space="preserve"> </w:t>
      </w:r>
      <w:r w:rsidRPr="00A9246E">
        <w:rPr>
          <w:rFonts w:eastAsia="Calibri" w:cs="Calibri"/>
        </w:rPr>
        <w:t>iss</w:t>
      </w:r>
      <w:r w:rsidRPr="00A9246E">
        <w:rPr>
          <w:rFonts w:eastAsia="Calibri" w:cs="Calibri"/>
          <w:spacing w:val="-1"/>
        </w:rPr>
        <w:t>u</w:t>
      </w:r>
      <w:r w:rsidRPr="00A9246E">
        <w:rPr>
          <w:rFonts w:eastAsia="Calibri" w:cs="Calibri"/>
        </w:rPr>
        <w:t>es</w:t>
      </w:r>
      <w:r w:rsidRPr="00A9246E">
        <w:rPr>
          <w:rFonts w:eastAsia="Calibri" w:cs="Calibri"/>
          <w:spacing w:val="3"/>
        </w:rPr>
        <w:t xml:space="preserve"> </w:t>
      </w:r>
      <w:r w:rsidRPr="00A9246E">
        <w:rPr>
          <w:rFonts w:eastAsia="Calibri" w:cs="Calibri"/>
          <w:b/>
          <w:bCs/>
          <w:spacing w:val="1"/>
        </w:rPr>
        <w:t>(</w:t>
      </w:r>
      <w:r w:rsidRPr="00A9246E">
        <w:rPr>
          <w:rFonts w:eastAsia="Calibri" w:cs="Calibri"/>
          <w:b/>
          <w:bCs/>
        </w:rPr>
        <w:t>2</w:t>
      </w:r>
      <w:r w:rsidRPr="00A9246E">
        <w:rPr>
          <w:rFonts w:eastAsia="Calibri" w:cs="Calibri"/>
          <w:b/>
          <w:bCs/>
          <w:spacing w:val="2"/>
        </w:rPr>
        <w:t xml:space="preserve"> </w:t>
      </w:r>
      <w:r w:rsidRPr="00A9246E">
        <w:rPr>
          <w:rFonts w:eastAsia="Calibri" w:cs="Calibri"/>
          <w:b/>
          <w:bCs/>
          <w:spacing w:val="-1"/>
        </w:rPr>
        <w:t>d</w:t>
      </w:r>
      <w:r w:rsidRPr="00A9246E">
        <w:rPr>
          <w:rFonts w:eastAsia="Calibri" w:cs="Calibri"/>
          <w:b/>
          <w:bCs/>
          <w:spacing w:val="-3"/>
        </w:rPr>
        <w:t>a</w:t>
      </w:r>
      <w:r w:rsidRPr="00A9246E">
        <w:rPr>
          <w:rFonts w:eastAsia="Calibri" w:cs="Calibri"/>
          <w:b/>
          <w:bCs/>
          <w:spacing w:val="1"/>
        </w:rPr>
        <w:t>y</w:t>
      </w:r>
      <w:r w:rsidRPr="00A9246E">
        <w:rPr>
          <w:rFonts w:eastAsia="Calibri" w:cs="Calibri"/>
          <w:b/>
          <w:bCs/>
        </w:rPr>
        <w:t>s)</w:t>
      </w:r>
    </w:p>
    <w:p w14:paraId="2208E51C" w14:textId="4755E65B" w:rsidR="007E7EFD" w:rsidRPr="00F02747" w:rsidRDefault="007E7EFD" w:rsidP="00F02747">
      <w:pPr>
        <w:pStyle w:val="ListParagraph"/>
        <w:numPr>
          <w:ilvl w:val="0"/>
          <w:numId w:val="26"/>
        </w:numPr>
        <w:jc w:val="both"/>
      </w:pPr>
      <w:r w:rsidRPr="00F02747">
        <w:rPr>
          <w:rFonts w:eastAsia="Calibri" w:cs="Calibri"/>
        </w:rPr>
        <w:t>C</w:t>
      </w:r>
      <w:r w:rsidRPr="00F02747">
        <w:rPr>
          <w:rFonts w:eastAsia="Calibri" w:cs="Calibri"/>
          <w:spacing w:val="1"/>
        </w:rPr>
        <w:t>o</w:t>
      </w:r>
      <w:r w:rsidRPr="00F02747">
        <w:rPr>
          <w:rFonts w:eastAsia="Calibri" w:cs="Calibri"/>
          <w:spacing w:val="-1"/>
        </w:rPr>
        <w:t>ndu</w:t>
      </w:r>
      <w:r w:rsidRPr="00F02747">
        <w:rPr>
          <w:rFonts w:eastAsia="Calibri" w:cs="Calibri"/>
        </w:rPr>
        <w:t>ct</w:t>
      </w:r>
      <w:r w:rsidRPr="00F02747">
        <w:rPr>
          <w:rFonts w:eastAsia="Calibri" w:cs="Calibri"/>
          <w:spacing w:val="18"/>
        </w:rPr>
        <w:t xml:space="preserve"> </w:t>
      </w:r>
      <w:r w:rsidRPr="00F02747">
        <w:rPr>
          <w:rFonts w:eastAsia="Calibri" w:cs="Calibri"/>
        </w:rPr>
        <w:t>field</w:t>
      </w:r>
      <w:r w:rsidRPr="00F02747">
        <w:rPr>
          <w:rFonts w:eastAsia="Calibri" w:cs="Calibri"/>
          <w:spacing w:val="17"/>
        </w:rPr>
        <w:t xml:space="preserve"> </w:t>
      </w:r>
      <w:r w:rsidR="00F02747">
        <w:rPr>
          <w:rFonts w:eastAsia="Calibri" w:cs="Calibri"/>
          <w:spacing w:val="17"/>
        </w:rPr>
        <w:t xml:space="preserve">data collection </w:t>
      </w:r>
      <w:r w:rsidR="00F02747" w:rsidRPr="007E7EFD">
        <w:t xml:space="preserve">in 16 Villages in two communes of Romeas Haek district in Svay Rieng province. </w:t>
      </w:r>
      <w:r w:rsidRPr="00F02747">
        <w:rPr>
          <w:rFonts w:eastAsia="Calibri" w:cs="Calibri"/>
          <w:b/>
          <w:bCs/>
          <w:spacing w:val="-2"/>
        </w:rPr>
        <w:t>(</w:t>
      </w:r>
      <w:r w:rsidR="008528DB">
        <w:rPr>
          <w:rFonts w:eastAsia="Calibri" w:cs="Calibri"/>
          <w:b/>
          <w:bCs/>
          <w:spacing w:val="-2"/>
        </w:rPr>
        <w:t xml:space="preserve">will be </w:t>
      </w:r>
      <w:r w:rsidR="0056728E" w:rsidRPr="0056728E">
        <w:rPr>
          <w:rFonts w:eastAsia="Calibri" w:cs="Calibri"/>
          <w:spacing w:val="1"/>
        </w:rPr>
        <w:t>conducted by CCPCR and ChildFund field team</w:t>
      </w:r>
      <w:r w:rsidR="0056728E">
        <w:rPr>
          <w:rFonts w:eastAsia="Calibri" w:cs="Calibri"/>
          <w:b/>
          <w:bCs/>
          <w:spacing w:val="1"/>
        </w:rPr>
        <w:t>)</w:t>
      </w:r>
    </w:p>
    <w:p w14:paraId="178D2D65" w14:textId="60B6EEE5" w:rsidR="007E7EFD" w:rsidRPr="007E7EFD" w:rsidRDefault="007E7EFD" w:rsidP="0056728E">
      <w:pPr>
        <w:ind w:left="460" w:right="-20"/>
        <w:rPr>
          <w:rFonts w:eastAsia="Calibri" w:cs="Calibri"/>
        </w:rPr>
      </w:pPr>
      <w:r w:rsidRPr="007E7EFD">
        <w:rPr>
          <w:rFonts w:eastAsia="Calibri" w:cs="Calibri"/>
          <w:spacing w:val="1"/>
        </w:rPr>
        <w:t>6</w:t>
      </w:r>
      <w:r w:rsidRPr="007E7EFD">
        <w:rPr>
          <w:rFonts w:eastAsia="Calibri" w:cs="Calibri"/>
        </w:rPr>
        <w:t xml:space="preserve">-  </w:t>
      </w:r>
      <w:r w:rsidRPr="007E7EFD">
        <w:rPr>
          <w:rFonts w:eastAsia="Calibri" w:cs="Calibri"/>
          <w:spacing w:val="31"/>
        </w:rPr>
        <w:t xml:space="preserve"> </w:t>
      </w:r>
      <w:r w:rsidRPr="007E7EFD">
        <w:rPr>
          <w:rFonts w:eastAsia="Calibri" w:cs="Calibri"/>
          <w:spacing w:val="1"/>
        </w:rPr>
        <w:t>D</w:t>
      </w:r>
      <w:r w:rsidRPr="007E7EFD">
        <w:rPr>
          <w:rFonts w:eastAsia="Calibri" w:cs="Calibri"/>
        </w:rPr>
        <w:t>raft</w:t>
      </w:r>
      <w:r w:rsidRPr="007E7EFD">
        <w:rPr>
          <w:rFonts w:eastAsia="Calibri" w:cs="Calibri"/>
          <w:spacing w:val="-2"/>
        </w:rPr>
        <w:t xml:space="preserve"> </w:t>
      </w:r>
      <w:r w:rsidRPr="007E7EFD">
        <w:rPr>
          <w:rFonts w:eastAsia="Calibri" w:cs="Calibri"/>
        </w:rPr>
        <w:t>the ana</w:t>
      </w:r>
      <w:r w:rsidRPr="007E7EFD">
        <w:rPr>
          <w:rFonts w:eastAsia="Calibri" w:cs="Calibri"/>
          <w:spacing w:val="-3"/>
        </w:rPr>
        <w:t>l</w:t>
      </w:r>
      <w:r w:rsidRPr="007E7EFD">
        <w:rPr>
          <w:rFonts w:eastAsia="Calibri" w:cs="Calibri"/>
          <w:spacing w:val="1"/>
        </w:rPr>
        <w:t>y</w:t>
      </w:r>
      <w:r w:rsidRPr="007E7EFD">
        <w:rPr>
          <w:rFonts w:eastAsia="Calibri" w:cs="Calibri"/>
        </w:rPr>
        <w:t xml:space="preserve">sis </w:t>
      </w:r>
      <w:r w:rsidRPr="007E7EFD">
        <w:rPr>
          <w:rFonts w:eastAsia="Calibri" w:cs="Calibri"/>
          <w:spacing w:val="-2"/>
        </w:rPr>
        <w:t>r</w:t>
      </w:r>
      <w:r w:rsidRPr="007E7EFD">
        <w:rPr>
          <w:rFonts w:eastAsia="Calibri" w:cs="Calibri"/>
        </w:rPr>
        <w:t>ep</w:t>
      </w:r>
      <w:r w:rsidRPr="007E7EFD">
        <w:rPr>
          <w:rFonts w:eastAsia="Calibri" w:cs="Calibri"/>
          <w:spacing w:val="1"/>
        </w:rPr>
        <w:t>o</w:t>
      </w:r>
      <w:r w:rsidRPr="007E7EFD">
        <w:rPr>
          <w:rFonts w:eastAsia="Calibri" w:cs="Calibri"/>
        </w:rPr>
        <w:t>rt</w:t>
      </w:r>
      <w:r w:rsidRPr="007E7EFD">
        <w:rPr>
          <w:rFonts w:eastAsia="Calibri" w:cs="Calibri"/>
          <w:spacing w:val="-2"/>
        </w:rPr>
        <w:t xml:space="preserve"> </w:t>
      </w:r>
      <w:r w:rsidRPr="007E7EFD">
        <w:rPr>
          <w:rFonts w:eastAsia="Calibri" w:cs="Calibri"/>
        </w:rPr>
        <w:t>a</w:t>
      </w:r>
      <w:r w:rsidRPr="007E7EFD">
        <w:rPr>
          <w:rFonts w:eastAsia="Calibri" w:cs="Calibri"/>
          <w:spacing w:val="-3"/>
        </w:rPr>
        <w:t>n</w:t>
      </w:r>
      <w:r w:rsidRPr="007E7EFD">
        <w:rPr>
          <w:rFonts w:eastAsia="Calibri" w:cs="Calibri"/>
        </w:rPr>
        <w:t>d</w:t>
      </w:r>
      <w:r w:rsidRPr="007E7EFD">
        <w:rPr>
          <w:rFonts w:eastAsia="Calibri" w:cs="Calibri"/>
          <w:spacing w:val="-1"/>
        </w:rPr>
        <w:t xml:space="preserve"> </w:t>
      </w:r>
      <w:r w:rsidRPr="007E7EFD">
        <w:rPr>
          <w:rFonts w:eastAsia="Calibri" w:cs="Calibri"/>
        </w:rPr>
        <w:t>present</w:t>
      </w:r>
      <w:r w:rsidRPr="007E7EFD">
        <w:rPr>
          <w:rFonts w:eastAsia="Calibri" w:cs="Calibri"/>
          <w:spacing w:val="-1"/>
        </w:rPr>
        <w:t xml:space="preserve"> </w:t>
      </w:r>
      <w:r w:rsidRPr="007E7EFD">
        <w:rPr>
          <w:rFonts w:eastAsia="Calibri" w:cs="Calibri"/>
        </w:rPr>
        <w:t>to</w:t>
      </w:r>
      <w:r w:rsidRPr="007E7EFD">
        <w:rPr>
          <w:rFonts w:eastAsia="Calibri" w:cs="Calibri"/>
          <w:spacing w:val="-1"/>
        </w:rPr>
        <w:t xml:space="preserve"> </w:t>
      </w:r>
      <w:r w:rsidRPr="007E7EFD">
        <w:rPr>
          <w:rFonts w:eastAsia="Calibri" w:cs="Calibri"/>
        </w:rPr>
        <w:t>R</w:t>
      </w:r>
      <w:r w:rsidRPr="007E7EFD">
        <w:rPr>
          <w:rFonts w:eastAsia="Calibri" w:cs="Calibri"/>
          <w:spacing w:val="1"/>
        </w:rPr>
        <w:t>e</w:t>
      </w:r>
      <w:r w:rsidRPr="007E7EFD">
        <w:rPr>
          <w:rFonts w:eastAsia="Calibri" w:cs="Calibri"/>
          <w:spacing w:val="-2"/>
        </w:rPr>
        <w:t>s</w:t>
      </w:r>
      <w:r w:rsidRPr="007E7EFD">
        <w:rPr>
          <w:rFonts w:eastAsia="Calibri" w:cs="Calibri"/>
        </w:rPr>
        <w:t xml:space="preserve">earch </w:t>
      </w:r>
      <w:r w:rsidRPr="007E7EFD">
        <w:rPr>
          <w:rFonts w:eastAsia="Calibri" w:cs="Calibri"/>
          <w:spacing w:val="-2"/>
        </w:rPr>
        <w:t>c</w:t>
      </w:r>
      <w:r w:rsidRPr="007E7EFD">
        <w:rPr>
          <w:rFonts w:eastAsia="Calibri" w:cs="Calibri"/>
          <w:spacing w:val="-1"/>
        </w:rPr>
        <w:t>om</w:t>
      </w:r>
      <w:r w:rsidRPr="007E7EFD">
        <w:rPr>
          <w:rFonts w:eastAsia="Calibri" w:cs="Calibri"/>
          <w:spacing w:val="1"/>
        </w:rPr>
        <w:t>m</w:t>
      </w:r>
      <w:r w:rsidRPr="007E7EFD">
        <w:rPr>
          <w:rFonts w:eastAsia="Calibri" w:cs="Calibri"/>
        </w:rPr>
        <w:t>it</w:t>
      </w:r>
      <w:r w:rsidRPr="007E7EFD">
        <w:rPr>
          <w:rFonts w:eastAsia="Calibri" w:cs="Calibri"/>
          <w:spacing w:val="-2"/>
        </w:rPr>
        <w:t>t</w:t>
      </w:r>
      <w:r w:rsidRPr="007E7EFD">
        <w:rPr>
          <w:rFonts w:eastAsia="Calibri" w:cs="Calibri"/>
        </w:rPr>
        <w:t>ee</w:t>
      </w:r>
      <w:r w:rsidRPr="007E7EFD">
        <w:rPr>
          <w:rFonts w:eastAsia="Calibri" w:cs="Calibri"/>
          <w:spacing w:val="-1"/>
        </w:rPr>
        <w:t xml:space="preserve"> </w:t>
      </w:r>
      <w:r w:rsidRPr="007E7EFD">
        <w:rPr>
          <w:rFonts w:eastAsia="Calibri" w:cs="Calibri"/>
        </w:rPr>
        <w:t>t</w:t>
      </w:r>
      <w:r w:rsidRPr="007E7EFD">
        <w:rPr>
          <w:rFonts w:eastAsia="Calibri" w:cs="Calibri"/>
          <w:spacing w:val="1"/>
        </w:rPr>
        <w:t>e</w:t>
      </w:r>
      <w:r w:rsidRPr="007E7EFD">
        <w:rPr>
          <w:rFonts w:eastAsia="Calibri" w:cs="Calibri"/>
          <w:spacing w:val="-3"/>
        </w:rPr>
        <w:t>a</w:t>
      </w:r>
      <w:r w:rsidRPr="007E7EFD">
        <w:rPr>
          <w:rFonts w:eastAsia="Calibri" w:cs="Calibri"/>
          <w:spacing w:val="5"/>
        </w:rPr>
        <w:t>m</w:t>
      </w:r>
      <w:r w:rsidRPr="007E7EFD">
        <w:rPr>
          <w:rFonts w:eastAsia="Calibri" w:cs="Calibri"/>
        </w:rPr>
        <w:t xml:space="preserve">. </w:t>
      </w:r>
      <w:r w:rsidRPr="007E7EFD">
        <w:rPr>
          <w:rFonts w:eastAsia="Calibri" w:cs="Calibri"/>
          <w:b/>
          <w:bCs/>
          <w:spacing w:val="-2"/>
        </w:rPr>
        <w:t>(</w:t>
      </w:r>
      <w:r w:rsidR="00BA1B7A">
        <w:rPr>
          <w:rFonts w:eastAsia="Calibri" w:cs="Calibri"/>
          <w:b/>
          <w:bCs/>
        </w:rPr>
        <w:t>2</w:t>
      </w:r>
      <w:r w:rsidRPr="007E7EFD">
        <w:rPr>
          <w:rFonts w:eastAsia="Calibri" w:cs="Calibri"/>
          <w:b/>
          <w:bCs/>
          <w:spacing w:val="2"/>
        </w:rPr>
        <w:t xml:space="preserve"> </w:t>
      </w:r>
      <w:r w:rsidRPr="007E7EFD">
        <w:rPr>
          <w:rFonts w:eastAsia="Calibri" w:cs="Calibri"/>
          <w:b/>
          <w:bCs/>
          <w:spacing w:val="-1"/>
        </w:rPr>
        <w:t>day</w:t>
      </w:r>
      <w:r w:rsidRPr="007E7EFD">
        <w:rPr>
          <w:rFonts w:eastAsia="Calibri" w:cs="Calibri"/>
          <w:b/>
          <w:bCs/>
        </w:rPr>
        <w:t>s)</w:t>
      </w:r>
    </w:p>
    <w:p w14:paraId="774327E3" w14:textId="015D4029" w:rsidR="007E7EFD" w:rsidRPr="00BA1B7A" w:rsidRDefault="0056728E" w:rsidP="000822F1">
      <w:pPr>
        <w:spacing w:before="22"/>
        <w:ind w:left="460" w:right="-20"/>
        <w:rPr>
          <w:rFonts w:eastAsia="Calibri" w:cs="Calibri"/>
        </w:rPr>
      </w:pPr>
      <w:r>
        <w:rPr>
          <w:rFonts w:eastAsia="Calibri" w:cs="Calibri"/>
          <w:spacing w:val="1"/>
        </w:rPr>
        <w:t>7</w:t>
      </w:r>
      <w:r w:rsidR="007E7EFD" w:rsidRPr="007E7EFD">
        <w:rPr>
          <w:rFonts w:eastAsia="Calibri" w:cs="Calibri"/>
        </w:rPr>
        <w:t xml:space="preserve">-  </w:t>
      </w:r>
      <w:r w:rsidR="007E7EFD" w:rsidRPr="007E7EFD">
        <w:rPr>
          <w:rFonts w:eastAsia="Calibri" w:cs="Calibri"/>
          <w:spacing w:val="31"/>
        </w:rPr>
        <w:t xml:space="preserve"> </w:t>
      </w:r>
      <w:r w:rsidR="007E7EFD" w:rsidRPr="007E7EFD">
        <w:rPr>
          <w:rFonts w:eastAsia="Calibri" w:cs="Calibri"/>
        </w:rPr>
        <w:t>F</w:t>
      </w:r>
      <w:r w:rsidR="007E7EFD" w:rsidRPr="007E7EFD">
        <w:rPr>
          <w:rFonts w:eastAsia="Calibri" w:cs="Calibri"/>
          <w:spacing w:val="-1"/>
        </w:rPr>
        <w:t>in</w:t>
      </w:r>
      <w:r w:rsidR="007E7EFD" w:rsidRPr="007E7EFD">
        <w:rPr>
          <w:rFonts w:eastAsia="Calibri" w:cs="Calibri"/>
        </w:rPr>
        <w:t>al</w:t>
      </w:r>
      <w:r w:rsidR="007E7EFD" w:rsidRPr="007E7EFD">
        <w:rPr>
          <w:rFonts w:eastAsia="Calibri" w:cs="Calibri"/>
          <w:spacing w:val="-1"/>
        </w:rPr>
        <w:t>i</w:t>
      </w:r>
      <w:r w:rsidR="007E7EFD" w:rsidRPr="007E7EFD">
        <w:rPr>
          <w:rFonts w:eastAsia="Calibri" w:cs="Calibri"/>
        </w:rPr>
        <w:t>se</w:t>
      </w:r>
      <w:r w:rsidR="007E7EFD" w:rsidRPr="007E7EFD">
        <w:rPr>
          <w:rFonts w:eastAsia="Calibri" w:cs="Calibri"/>
          <w:spacing w:val="1"/>
        </w:rPr>
        <w:t xml:space="preserve"> </w:t>
      </w:r>
      <w:r w:rsidR="007E7EFD" w:rsidRPr="007E7EFD">
        <w:rPr>
          <w:rFonts w:eastAsia="Calibri" w:cs="Calibri"/>
        </w:rPr>
        <w:t xml:space="preserve">the </w:t>
      </w:r>
      <w:r w:rsidR="007E7EFD" w:rsidRPr="007E7EFD">
        <w:rPr>
          <w:rFonts w:eastAsia="Calibri" w:cs="Calibri"/>
          <w:spacing w:val="-2"/>
        </w:rPr>
        <w:t>r</w:t>
      </w:r>
      <w:r w:rsidR="007E7EFD" w:rsidRPr="007E7EFD">
        <w:rPr>
          <w:rFonts w:eastAsia="Calibri" w:cs="Calibri"/>
        </w:rPr>
        <w:t>ep</w:t>
      </w:r>
      <w:r w:rsidR="007E7EFD" w:rsidRPr="007E7EFD">
        <w:rPr>
          <w:rFonts w:eastAsia="Calibri" w:cs="Calibri"/>
          <w:spacing w:val="1"/>
        </w:rPr>
        <w:t>o</w:t>
      </w:r>
      <w:r w:rsidR="007E7EFD" w:rsidRPr="007E7EFD">
        <w:rPr>
          <w:rFonts w:eastAsia="Calibri" w:cs="Calibri"/>
          <w:spacing w:val="-3"/>
        </w:rPr>
        <w:t>r</w:t>
      </w:r>
      <w:r w:rsidR="007E7EFD" w:rsidRPr="007E7EFD">
        <w:rPr>
          <w:rFonts w:eastAsia="Calibri" w:cs="Calibri"/>
        </w:rPr>
        <w:t>t</w:t>
      </w:r>
      <w:r w:rsidR="007E7EFD" w:rsidRPr="007E7EFD">
        <w:rPr>
          <w:rFonts w:eastAsia="Calibri" w:cs="Calibri"/>
          <w:spacing w:val="2"/>
        </w:rPr>
        <w:t xml:space="preserve"> </w:t>
      </w:r>
      <w:r w:rsidR="007E7EFD" w:rsidRPr="007E7EFD">
        <w:rPr>
          <w:rFonts w:eastAsia="Calibri" w:cs="Calibri"/>
        </w:rPr>
        <w:t>in</w:t>
      </w:r>
      <w:r w:rsidR="007E7EFD" w:rsidRPr="007E7EFD">
        <w:rPr>
          <w:rFonts w:eastAsia="Calibri" w:cs="Calibri"/>
          <w:spacing w:val="-1"/>
        </w:rPr>
        <w:t xml:space="preserve"> </w:t>
      </w:r>
      <w:r w:rsidR="007E7EFD" w:rsidRPr="007E7EFD">
        <w:rPr>
          <w:rFonts w:eastAsia="Calibri" w:cs="Calibri"/>
        </w:rPr>
        <w:t>E</w:t>
      </w:r>
      <w:r w:rsidR="007E7EFD" w:rsidRPr="007E7EFD">
        <w:rPr>
          <w:rFonts w:eastAsia="Calibri" w:cs="Calibri"/>
          <w:spacing w:val="-1"/>
        </w:rPr>
        <w:t>ng</w:t>
      </w:r>
      <w:r w:rsidR="007E7EFD" w:rsidRPr="007E7EFD">
        <w:rPr>
          <w:rFonts w:eastAsia="Calibri" w:cs="Calibri"/>
        </w:rPr>
        <w:t>lish</w:t>
      </w:r>
      <w:r w:rsidR="007E7EFD" w:rsidRPr="007E7EFD">
        <w:rPr>
          <w:rFonts w:eastAsia="Calibri" w:cs="Calibri"/>
          <w:spacing w:val="1"/>
        </w:rPr>
        <w:t xml:space="preserve"> </w:t>
      </w:r>
      <w:r w:rsidR="007E7EFD" w:rsidRPr="007E7EFD">
        <w:rPr>
          <w:rFonts w:eastAsia="Calibri" w:cs="Calibri"/>
        </w:rPr>
        <w:t>a</w:t>
      </w:r>
      <w:r w:rsidR="007E7EFD" w:rsidRPr="007E7EFD">
        <w:rPr>
          <w:rFonts w:eastAsia="Calibri" w:cs="Calibri"/>
          <w:spacing w:val="-1"/>
        </w:rPr>
        <w:t>n</w:t>
      </w:r>
      <w:r w:rsidR="007E7EFD" w:rsidRPr="007E7EFD">
        <w:rPr>
          <w:rFonts w:eastAsia="Calibri" w:cs="Calibri"/>
        </w:rPr>
        <w:t>d</w:t>
      </w:r>
      <w:r w:rsidR="007E7EFD" w:rsidRPr="007E7EFD">
        <w:rPr>
          <w:rFonts w:eastAsia="Calibri" w:cs="Calibri"/>
          <w:spacing w:val="-1"/>
        </w:rPr>
        <w:t xml:space="preserve"> </w:t>
      </w:r>
      <w:r w:rsidR="007E7EFD" w:rsidRPr="007E7EFD">
        <w:rPr>
          <w:rFonts w:eastAsia="Calibri" w:cs="Calibri"/>
        </w:rPr>
        <w:t>su</w:t>
      </w:r>
      <w:r w:rsidR="007E7EFD" w:rsidRPr="007E7EFD">
        <w:rPr>
          <w:rFonts w:eastAsia="Calibri" w:cs="Calibri"/>
          <w:spacing w:val="-1"/>
        </w:rPr>
        <w:t>b</w:t>
      </w:r>
      <w:r w:rsidR="007E7EFD" w:rsidRPr="007E7EFD">
        <w:rPr>
          <w:rFonts w:eastAsia="Calibri" w:cs="Calibri"/>
          <w:spacing w:val="1"/>
        </w:rPr>
        <w:t>m</w:t>
      </w:r>
      <w:r w:rsidR="007E7EFD" w:rsidRPr="007E7EFD">
        <w:rPr>
          <w:rFonts w:eastAsia="Calibri" w:cs="Calibri"/>
        </w:rPr>
        <w:t>it</w:t>
      </w:r>
      <w:r w:rsidR="007E7EFD" w:rsidRPr="007E7EFD">
        <w:rPr>
          <w:rFonts w:eastAsia="Calibri" w:cs="Calibri"/>
          <w:spacing w:val="-2"/>
        </w:rPr>
        <w:t xml:space="preserve"> t</w:t>
      </w:r>
      <w:r w:rsidR="007E7EFD" w:rsidRPr="007E7EFD">
        <w:rPr>
          <w:rFonts w:eastAsia="Calibri" w:cs="Calibri"/>
        </w:rPr>
        <w:t>o</w:t>
      </w:r>
      <w:r w:rsidR="007E7EFD" w:rsidRPr="007E7EFD">
        <w:rPr>
          <w:rFonts w:eastAsia="Calibri" w:cs="Calibri"/>
          <w:spacing w:val="-1"/>
        </w:rPr>
        <w:t xml:space="preserve"> </w:t>
      </w:r>
      <w:r w:rsidR="007E7EFD" w:rsidRPr="007E7EFD">
        <w:rPr>
          <w:rFonts w:eastAsia="Calibri" w:cs="Calibri"/>
        </w:rPr>
        <w:t>R</w:t>
      </w:r>
      <w:r w:rsidR="007E7EFD" w:rsidRPr="007E7EFD">
        <w:rPr>
          <w:rFonts w:eastAsia="Calibri" w:cs="Calibri"/>
          <w:spacing w:val="1"/>
        </w:rPr>
        <w:t>e</w:t>
      </w:r>
      <w:r w:rsidR="007E7EFD" w:rsidRPr="007E7EFD">
        <w:rPr>
          <w:rFonts w:eastAsia="Calibri" w:cs="Calibri"/>
        </w:rPr>
        <w:t>s</w:t>
      </w:r>
      <w:r w:rsidR="007E7EFD" w:rsidRPr="007E7EFD">
        <w:rPr>
          <w:rFonts w:eastAsia="Calibri" w:cs="Calibri"/>
          <w:spacing w:val="-2"/>
        </w:rPr>
        <w:t>e</w:t>
      </w:r>
      <w:r w:rsidR="007E7EFD" w:rsidRPr="007E7EFD">
        <w:rPr>
          <w:rFonts w:eastAsia="Calibri" w:cs="Calibri"/>
        </w:rPr>
        <w:t>arch</w:t>
      </w:r>
      <w:r w:rsidR="007E7EFD" w:rsidRPr="007E7EFD">
        <w:rPr>
          <w:rFonts w:eastAsia="Calibri" w:cs="Calibri"/>
          <w:spacing w:val="-1"/>
        </w:rPr>
        <w:t xml:space="preserve"> </w:t>
      </w:r>
      <w:r w:rsidR="007E7EFD" w:rsidRPr="007E7EFD">
        <w:rPr>
          <w:rFonts w:eastAsia="Calibri" w:cs="Calibri"/>
          <w:spacing w:val="-2"/>
        </w:rPr>
        <w:t>C</w:t>
      </w:r>
      <w:r w:rsidR="007E7EFD" w:rsidRPr="007E7EFD">
        <w:rPr>
          <w:rFonts w:eastAsia="Calibri" w:cs="Calibri"/>
          <w:spacing w:val="1"/>
        </w:rPr>
        <w:t>o</w:t>
      </w:r>
      <w:r w:rsidR="007E7EFD" w:rsidRPr="007E7EFD">
        <w:rPr>
          <w:rFonts w:eastAsia="Calibri" w:cs="Calibri"/>
          <w:spacing w:val="-1"/>
        </w:rPr>
        <w:t>m</w:t>
      </w:r>
      <w:r w:rsidR="007E7EFD" w:rsidRPr="007E7EFD">
        <w:rPr>
          <w:rFonts w:eastAsia="Calibri" w:cs="Calibri"/>
          <w:spacing w:val="1"/>
        </w:rPr>
        <w:t>m</w:t>
      </w:r>
      <w:r w:rsidR="007E7EFD" w:rsidRPr="007E7EFD">
        <w:rPr>
          <w:rFonts w:eastAsia="Calibri" w:cs="Calibri"/>
        </w:rPr>
        <w:t>i</w:t>
      </w:r>
      <w:r w:rsidR="007E7EFD" w:rsidRPr="007E7EFD">
        <w:rPr>
          <w:rFonts w:eastAsia="Calibri" w:cs="Calibri"/>
          <w:spacing w:val="-2"/>
        </w:rPr>
        <w:t>t</w:t>
      </w:r>
      <w:r w:rsidR="007E7EFD" w:rsidRPr="007E7EFD">
        <w:rPr>
          <w:rFonts w:eastAsia="Calibri" w:cs="Calibri"/>
        </w:rPr>
        <w:t>t</w:t>
      </w:r>
      <w:r w:rsidR="007E7EFD" w:rsidRPr="007E7EFD">
        <w:rPr>
          <w:rFonts w:eastAsia="Calibri" w:cs="Calibri"/>
          <w:spacing w:val="-1"/>
        </w:rPr>
        <w:t>e</w:t>
      </w:r>
      <w:r w:rsidR="007E7EFD" w:rsidRPr="007E7EFD">
        <w:rPr>
          <w:rFonts w:eastAsia="Calibri" w:cs="Calibri"/>
        </w:rPr>
        <w:t>e</w:t>
      </w:r>
      <w:r w:rsidR="007E7EFD" w:rsidRPr="007E7EFD">
        <w:rPr>
          <w:rFonts w:eastAsia="Calibri" w:cs="Calibri"/>
          <w:spacing w:val="3"/>
        </w:rPr>
        <w:t xml:space="preserve"> </w:t>
      </w:r>
      <w:r w:rsidR="007E7EFD" w:rsidRPr="007E7EFD">
        <w:rPr>
          <w:rFonts w:eastAsia="Calibri" w:cs="Calibri"/>
          <w:b/>
          <w:bCs/>
          <w:spacing w:val="-2"/>
        </w:rPr>
        <w:t>(</w:t>
      </w:r>
      <w:r>
        <w:rPr>
          <w:rFonts w:eastAsia="Calibri" w:cs="Calibri"/>
          <w:b/>
          <w:bCs/>
          <w:spacing w:val="1"/>
        </w:rPr>
        <w:t>1</w:t>
      </w:r>
      <w:r w:rsidR="00BA1B7A">
        <w:rPr>
          <w:rFonts w:eastAsia="Calibri" w:cs="Calibri"/>
          <w:b/>
          <w:bCs/>
          <w:spacing w:val="1"/>
        </w:rPr>
        <w:t xml:space="preserve"> </w:t>
      </w:r>
      <w:r w:rsidR="007E7EFD" w:rsidRPr="007E7EFD">
        <w:rPr>
          <w:rFonts w:eastAsia="Calibri" w:cs="Calibri"/>
          <w:b/>
          <w:bCs/>
          <w:spacing w:val="-1"/>
        </w:rPr>
        <w:t>da</w:t>
      </w:r>
      <w:r w:rsidR="007E7EFD" w:rsidRPr="007E7EFD">
        <w:rPr>
          <w:rFonts w:eastAsia="Calibri" w:cs="Calibri"/>
          <w:b/>
          <w:bCs/>
          <w:spacing w:val="1"/>
        </w:rPr>
        <w:t>y</w:t>
      </w:r>
      <w:r w:rsidR="007E7EFD" w:rsidRPr="007E7EFD">
        <w:rPr>
          <w:rFonts w:eastAsia="Calibri" w:cs="Calibri"/>
          <w:b/>
          <w:bCs/>
        </w:rPr>
        <w:t>s)</w:t>
      </w:r>
    </w:p>
    <w:p w14:paraId="0743B6B9" w14:textId="77777777" w:rsidR="00343FE3" w:rsidRPr="007E7EFD" w:rsidRDefault="00343FE3" w:rsidP="00343FE3">
      <w:pPr>
        <w:jc w:val="both"/>
        <w:rPr>
          <w:rFonts w:cs="Arial"/>
          <w:b/>
          <w:bCs/>
        </w:rPr>
      </w:pPr>
    </w:p>
    <w:p w14:paraId="2C6969CE" w14:textId="1DEF92E4" w:rsidR="00F63386" w:rsidRPr="007E7EFD" w:rsidRDefault="005C0518" w:rsidP="007206D8">
      <w:pPr>
        <w:pStyle w:val="ListParagraph"/>
        <w:numPr>
          <w:ilvl w:val="0"/>
          <w:numId w:val="6"/>
        </w:numPr>
        <w:ind w:left="450" w:hanging="450"/>
        <w:jc w:val="both"/>
        <w:rPr>
          <w:rFonts w:cs="Arial"/>
          <w:b/>
          <w:bCs/>
          <w:color w:val="FF0000"/>
        </w:rPr>
      </w:pPr>
      <w:r w:rsidRPr="007E7EFD">
        <w:rPr>
          <w:rFonts w:eastAsiaTheme="minorHAnsi" w:cs="Gill Sans MT"/>
          <w:b/>
          <w:bCs/>
          <w:color w:val="FF0000"/>
          <w:lang w:bidi="km-KH"/>
        </w:rPr>
        <w:t xml:space="preserve"> </w:t>
      </w:r>
      <w:r w:rsidR="00EB5E0A" w:rsidRPr="007E7EFD">
        <w:rPr>
          <w:rFonts w:cs="Arial"/>
          <w:b/>
          <w:bCs/>
          <w:color w:val="FF0000"/>
        </w:rPr>
        <w:t>DURATION</w:t>
      </w:r>
    </w:p>
    <w:p w14:paraId="0EB827D3" w14:textId="6C1667ED" w:rsidR="00A8321F" w:rsidRPr="007E7EFD" w:rsidRDefault="007427F1" w:rsidP="004164D1">
      <w:pPr>
        <w:jc w:val="both"/>
      </w:pPr>
      <w:r w:rsidRPr="007E7EFD">
        <w:t>This study</w:t>
      </w:r>
      <w:r w:rsidR="00F63386" w:rsidRPr="007E7EFD">
        <w:t xml:space="preserve"> process is estimated to take in total </w:t>
      </w:r>
      <w:r w:rsidR="0056728E">
        <w:t>10</w:t>
      </w:r>
      <w:r w:rsidR="00F63386" w:rsidRPr="007E7EFD">
        <w:t xml:space="preserve"> working days </w:t>
      </w:r>
      <w:r w:rsidR="008465F1" w:rsidRPr="007E7EFD">
        <w:t xml:space="preserve">in </w:t>
      </w:r>
      <w:r w:rsidR="007E7EFD" w:rsidRPr="007E7EFD">
        <w:t>March 2019</w:t>
      </w:r>
      <w:r w:rsidR="00F63386" w:rsidRPr="007E7EFD">
        <w:t xml:space="preserve">. Although the exact schedule needs to be agreed beforehand by </w:t>
      </w:r>
      <w:r w:rsidR="00462494" w:rsidRPr="007E7EFD">
        <w:t>Child</w:t>
      </w:r>
      <w:r w:rsidR="008465F1" w:rsidRPr="007E7EFD">
        <w:t>Fund Cambodia</w:t>
      </w:r>
      <w:r w:rsidR="007E7EFD" w:rsidRPr="007E7EFD">
        <w:t>, NCCT</w:t>
      </w:r>
      <w:r w:rsidR="00A6130B" w:rsidRPr="007E7EFD">
        <w:t xml:space="preserve"> and consultanc</w:t>
      </w:r>
      <w:r w:rsidR="008528DB">
        <w:t>t</w:t>
      </w:r>
      <w:r w:rsidR="00A6130B" w:rsidRPr="007E7EFD">
        <w:t>.</w:t>
      </w:r>
      <w:r w:rsidR="00F63386" w:rsidRPr="007E7EFD">
        <w:t xml:space="preserve"> </w:t>
      </w:r>
    </w:p>
    <w:p w14:paraId="5DC6D909" w14:textId="77777777" w:rsidR="009E44FC" w:rsidRPr="007E7EFD" w:rsidRDefault="009E44FC" w:rsidP="009E44FC">
      <w:pPr>
        <w:jc w:val="both"/>
      </w:pPr>
    </w:p>
    <w:p w14:paraId="1DB7E022" w14:textId="320D40BC" w:rsidR="00671691" w:rsidRPr="007E7EFD" w:rsidRDefault="009E44FC" w:rsidP="00671691">
      <w:pPr>
        <w:pStyle w:val="ListParagraph"/>
        <w:numPr>
          <w:ilvl w:val="0"/>
          <w:numId w:val="6"/>
        </w:numPr>
        <w:ind w:left="450" w:hanging="450"/>
        <w:jc w:val="both"/>
        <w:rPr>
          <w:rFonts w:cs="Arial"/>
          <w:b/>
          <w:bCs/>
          <w:color w:val="FF0000"/>
        </w:rPr>
      </w:pPr>
      <w:r w:rsidRPr="007E7EFD">
        <w:rPr>
          <w:rFonts w:cs="Arial"/>
          <w:b/>
          <w:bCs/>
          <w:color w:val="FF0000"/>
        </w:rPr>
        <w:t>BUDGET AND LOGISTICS</w:t>
      </w:r>
    </w:p>
    <w:p w14:paraId="3794A635" w14:textId="26B82481" w:rsidR="00F02747" w:rsidRPr="007E7EFD" w:rsidRDefault="00671691" w:rsidP="004164D1">
      <w:pPr>
        <w:spacing w:after="100" w:afterAutospacing="1"/>
        <w:jc w:val="both"/>
      </w:pPr>
      <w:r w:rsidRPr="007E7EFD">
        <w:rPr>
          <w:color w:val="000000" w:themeColor="text1"/>
        </w:rPr>
        <w:t xml:space="preserve">The actual service delivery cost will be charged to </w:t>
      </w:r>
      <w:r w:rsidR="00C634A6" w:rsidRPr="007E7EFD">
        <w:rPr>
          <w:color w:val="000000" w:themeColor="text1"/>
        </w:rPr>
        <w:t>the</w:t>
      </w:r>
      <w:r w:rsidR="00C634A6" w:rsidRPr="007E7EFD">
        <w:rPr>
          <w:rFonts w:cstheme="minorHAnsi"/>
        </w:rPr>
        <w:t xml:space="preserve"> original project proposal and budget of </w:t>
      </w:r>
      <w:r w:rsidR="00C634A6" w:rsidRPr="007E7EFD">
        <w:rPr>
          <w:bCs/>
        </w:rPr>
        <w:t xml:space="preserve">Child Friendly Communities against Unsafe Child Migration and Child Trafficking </w:t>
      </w:r>
      <w:r w:rsidR="00C634A6" w:rsidRPr="007E7EFD">
        <w:rPr>
          <w:rFonts w:eastAsia="Times New Roman" w:cs="Times New Roman"/>
          <w:bCs/>
          <w:lang w:val="en-AU" w:bidi="he-IL"/>
        </w:rPr>
        <w:t>in Romeas Haek</w:t>
      </w:r>
      <w:r w:rsidRPr="007E7EFD">
        <w:rPr>
          <w:color w:val="000000" w:themeColor="text1"/>
        </w:rPr>
        <w:t xml:space="preserve"> (</w:t>
      </w:r>
      <w:r w:rsidR="00C634A6" w:rsidRPr="007E7EFD">
        <w:rPr>
          <w:b/>
          <w:bCs/>
          <w:color w:val="000000" w:themeColor="text1"/>
        </w:rPr>
        <w:t>KH06-035</w:t>
      </w:r>
      <w:r w:rsidRPr="007E7EFD">
        <w:rPr>
          <w:color w:val="000000" w:themeColor="text1"/>
        </w:rPr>
        <w:t xml:space="preserve">). </w:t>
      </w:r>
      <w:r w:rsidRPr="007E7EFD">
        <w:rPr>
          <w:color w:val="000000" w:themeColor="text1"/>
          <w:lang w:bidi="km-KH"/>
        </w:rPr>
        <w:t>Any materials or tools needed for this particular work will be the responsibility of the service provi</w:t>
      </w:r>
      <w:r w:rsidR="004164D1" w:rsidRPr="007E7EFD">
        <w:rPr>
          <w:color w:val="000000" w:themeColor="text1"/>
          <w:lang w:bidi="km-KH"/>
        </w:rPr>
        <w:t>der</w:t>
      </w:r>
      <w:r w:rsidR="00482D9A" w:rsidRPr="007E7EFD">
        <w:rPr>
          <w:color w:val="000000" w:themeColor="text1"/>
          <w:lang w:bidi="km-KH"/>
        </w:rPr>
        <w:t>/consultant</w:t>
      </w:r>
      <w:r w:rsidR="004164D1" w:rsidRPr="007E7EFD">
        <w:rPr>
          <w:color w:val="000000" w:themeColor="text1"/>
          <w:lang w:bidi="km-KH"/>
        </w:rPr>
        <w:t xml:space="preserve">. ChildFund Cambodia </w:t>
      </w:r>
      <w:r w:rsidRPr="007E7EFD">
        <w:rPr>
          <w:color w:val="000000" w:themeColor="text1"/>
          <w:lang w:bidi="km-KH"/>
        </w:rPr>
        <w:t xml:space="preserve">team in </w:t>
      </w:r>
      <w:r w:rsidR="004164D1" w:rsidRPr="007E7EFD">
        <w:rPr>
          <w:color w:val="000000" w:themeColor="text1"/>
          <w:lang w:bidi="km-KH"/>
        </w:rPr>
        <w:t>Svay Rieng</w:t>
      </w:r>
      <w:r w:rsidRPr="007E7EFD">
        <w:rPr>
          <w:color w:val="000000" w:themeColor="text1"/>
          <w:lang w:bidi="km-KH"/>
        </w:rPr>
        <w:t xml:space="preserve"> </w:t>
      </w:r>
      <w:r w:rsidR="004164D1" w:rsidRPr="007E7EFD">
        <w:rPr>
          <w:color w:val="000000" w:themeColor="text1"/>
          <w:lang w:bidi="km-KH"/>
        </w:rPr>
        <w:t xml:space="preserve">and Phnom Penh </w:t>
      </w:r>
      <w:r w:rsidRPr="007E7EFD">
        <w:rPr>
          <w:color w:val="000000" w:themeColor="text1"/>
          <w:lang w:bidi="km-KH"/>
        </w:rPr>
        <w:t xml:space="preserve">will </w:t>
      </w:r>
      <w:r w:rsidR="004164D1" w:rsidRPr="007E7EFD">
        <w:rPr>
          <w:color w:val="000000" w:themeColor="text1"/>
          <w:lang w:bidi="km-KH"/>
        </w:rPr>
        <w:t xml:space="preserve">support and </w:t>
      </w:r>
      <w:r w:rsidRPr="007E7EFD">
        <w:rPr>
          <w:color w:val="000000" w:themeColor="text1"/>
          <w:lang w:bidi="km-KH"/>
        </w:rPr>
        <w:t xml:space="preserve">work </w:t>
      </w:r>
      <w:r w:rsidR="004164D1" w:rsidRPr="007E7EFD">
        <w:rPr>
          <w:color w:val="000000" w:themeColor="text1"/>
          <w:lang w:bidi="km-KH"/>
        </w:rPr>
        <w:t>closely with the consultant</w:t>
      </w:r>
      <w:r w:rsidRPr="007E7EFD">
        <w:rPr>
          <w:color w:val="000000" w:themeColor="text1"/>
          <w:lang w:bidi="km-KH"/>
        </w:rPr>
        <w:t xml:space="preserve"> </w:t>
      </w:r>
      <w:r w:rsidR="004164D1" w:rsidRPr="007E7EFD">
        <w:rPr>
          <w:color w:val="000000" w:themeColor="text1"/>
          <w:lang w:bidi="km-KH"/>
        </w:rPr>
        <w:t>where necessary</w:t>
      </w:r>
      <w:r w:rsidRPr="007E7EFD">
        <w:rPr>
          <w:color w:val="000000" w:themeColor="text1"/>
          <w:lang w:bidi="km-KH"/>
        </w:rPr>
        <w:t xml:space="preserve">.   </w:t>
      </w:r>
      <w:r w:rsidR="00F3119A" w:rsidRPr="007E7EFD">
        <w:t xml:space="preserve"> </w:t>
      </w:r>
    </w:p>
    <w:p w14:paraId="2AAD4EEC" w14:textId="0581F19C" w:rsidR="00E34927" w:rsidRPr="007E7EFD" w:rsidRDefault="00BA1B7A" w:rsidP="001714FF">
      <w:pPr>
        <w:pStyle w:val="CommentText"/>
        <w:numPr>
          <w:ilvl w:val="0"/>
          <w:numId w:val="6"/>
        </w:numPr>
        <w:spacing w:after="240"/>
        <w:ind w:left="567" w:hanging="567"/>
        <w:jc w:val="both"/>
        <w:rPr>
          <w:b/>
          <w:bCs/>
          <w:color w:val="FF0000"/>
        </w:rPr>
      </w:pPr>
      <w:r>
        <w:rPr>
          <w:b/>
          <w:color w:val="FF0000"/>
        </w:rPr>
        <w:lastRenderedPageBreak/>
        <w:t>RESEARCH COMMITTEE</w:t>
      </w:r>
    </w:p>
    <w:p w14:paraId="1C731333" w14:textId="69549A61" w:rsidR="00BC1679" w:rsidRDefault="00BA1B7A" w:rsidP="00BC1679">
      <w:pPr>
        <w:pStyle w:val="CommentText"/>
        <w:jc w:val="both"/>
      </w:pPr>
      <w:r>
        <w:t>Research committee to work with consultant for the conduct study o</w:t>
      </w:r>
      <w:r w:rsidR="00F02747">
        <w:t>n child trafficking in Cambodia:</w:t>
      </w:r>
    </w:p>
    <w:p w14:paraId="6DB36A0E" w14:textId="77777777" w:rsidR="00F02747" w:rsidRDefault="00F02747" w:rsidP="00BC1679">
      <w:pPr>
        <w:pStyle w:val="CommentText"/>
        <w:jc w:val="both"/>
      </w:pPr>
    </w:p>
    <w:p w14:paraId="16F88DBB" w14:textId="34BEA026" w:rsidR="00F02747" w:rsidRPr="00F02747" w:rsidRDefault="00F02747" w:rsidP="00F02747">
      <w:pPr>
        <w:pStyle w:val="CommentText"/>
        <w:numPr>
          <w:ilvl w:val="0"/>
          <w:numId w:val="28"/>
        </w:numPr>
        <w:jc w:val="both"/>
        <w:rPr>
          <w:b/>
          <w:bCs/>
          <w:color w:val="000000" w:themeColor="text1"/>
        </w:rPr>
      </w:pPr>
      <w:r>
        <w:t>National Committee for Countering Trafficking in Persons (NCCT)</w:t>
      </w:r>
      <w:r w:rsidR="00D07912">
        <w:t xml:space="preserve"> </w:t>
      </w:r>
    </w:p>
    <w:p w14:paraId="5670F694" w14:textId="6552CE3B" w:rsidR="00F02747" w:rsidRPr="00F02747" w:rsidRDefault="0056728E" w:rsidP="00F02747">
      <w:pPr>
        <w:pStyle w:val="CommentText"/>
        <w:numPr>
          <w:ilvl w:val="0"/>
          <w:numId w:val="28"/>
        </w:numPr>
        <w:jc w:val="both"/>
        <w:rPr>
          <w:b/>
          <w:bCs/>
          <w:color w:val="000000" w:themeColor="text1"/>
        </w:rPr>
      </w:pPr>
      <w:r>
        <w:t xml:space="preserve">Mr. Nget Thy, </w:t>
      </w:r>
      <w:r w:rsidR="00D07912">
        <w:t xml:space="preserve">Executive Director of </w:t>
      </w:r>
      <w:r w:rsidR="00F02747">
        <w:t xml:space="preserve">CCPCR </w:t>
      </w:r>
    </w:p>
    <w:p w14:paraId="3D96AFF3" w14:textId="0E40663C" w:rsidR="00F02747" w:rsidRPr="0056728E" w:rsidRDefault="0056728E" w:rsidP="00F02747">
      <w:pPr>
        <w:pStyle w:val="CommentText"/>
        <w:numPr>
          <w:ilvl w:val="0"/>
          <w:numId w:val="28"/>
        </w:numPr>
        <w:jc w:val="both"/>
        <w:rPr>
          <w:b/>
          <w:bCs/>
          <w:color w:val="000000" w:themeColor="text1"/>
        </w:rPr>
      </w:pPr>
      <w:r w:rsidRPr="007E7EFD">
        <w:rPr>
          <w:rFonts w:eastAsia="Times New Roman" w:cs="Arial"/>
          <w:lang w:val="en-GB"/>
        </w:rPr>
        <w:t xml:space="preserve">Ms. Rebekah Kofoed </w:t>
      </w:r>
      <w:r>
        <w:rPr>
          <w:rFonts w:eastAsia="Times New Roman" w:cs="Arial"/>
          <w:lang w:val="en-GB"/>
        </w:rPr>
        <w:t>,</w:t>
      </w:r>
      <w:r>
        <w:t xml:space="preserve">Child Protection Specialist from ChildFund Australia </w:t>
      </w:r>
    </w:p>
    <w:p w14:paraId="48D26594" w14:textId="68FA6E7D" w:rsidR="0056728E" w:rsidRPr="007E7EFD" w:rsidRDefault="00D07912" w:rsidP="00F02747">
      <w:pPr>
        <w:pStyle w:val="CommentText"/>
        <w:numPr>
          <w:ilvl w:val="0"/>
          <w:numId w:val="28"/>
        </w:numPr>
        <w:jc w:val="both"/>
        <w:rPr>
          <w:b/>
          <w:bCs/>
          <w:color w:val="000000" w:themeColor="text1"/>
        </w:rPr>
      </w:pPr>
      <w:r>
        <w:rPr>
          <w:color w:val="000000" w:themeColor="text1"/>
        </w:rPr>
        <w:t>ChildFund Cambodia team list below:</w:t>
      </w:r>
    </w:p>
    <w:p w14:paraId="02103E19" w14:textId="77777777" w:rsidR="00A54836" w:rsidRPr="007E7EFD" w:rsidRDefault="00A54836" w:rsidP="00AE42BC">
      <w:pPr>
        <w:pStyle w:val="ListParagraph"/>
        <w:autoSpaceDE w:val="0"/>
        <w:autoSpaceDN w:val="0"/>
        <w:adjustRightInd w:val="0"/>
        <w:ind w:left="270" w:hanging="270"/>
        <w:rPr>
          <w:rFonts w:eastAsiaTheme="minorHAnsi" w:cs="Gill Sans MT"/>
          <w:b/>
          <w:bCs/>
          <w:color w:val="000000"/>
          <w:lang w:bidi="km-KH"/>
        </w:rPr>
      </w:pPr>
    </w:p>
    <w:tbl>
      <w:tblPr>
        <w:tblStyle w:val="TableGrid"/>
        <w:tblW w:w="9355" w:type="dxa"/>
        <w:tblLook w:val="04A0" w:firstRow="1" w:lastRow="0" w:firstColumn="1" w:lastColumn="0" w:noHBand="0" w:noVBand="1"/>
      </w:tblPr>
      <w:tblGrid>
        <w:gridCol w:w="590"/>
        <w:gridCol w:w="2218"/>
        <w:gridCol w:w="3037"/>
        <w:gridCol w:w="3510"/>
      </w:tblGrid>
      <w:tr w:rsidR="00E34927" w:rsidRPr="007E7EFD" w14:paraId="2B468120" w14:textId="77777777" w:rsidTr="0071211A">
        <w:trPr>
          <w:trHeight w:val="188"/>
        </w:trPr>
        <w:tc>
          <w:tcPr>
            <w:tcW w:w="590" w:type="dxa"/>
          </w:tcPr>
          <w:p w14:paraId="55B97106"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No:</w:t>
            </w:r>
          </w:p>
        </w:tc>
        <w:tc>
          <w:tcPr>
            <w:tcW w:w="2218" w:type="dxa"/>
          </w:tcPr>
          <w:p w14:paraId="4631E359"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Name</w:t>
            </w:r>
          </w:p>
        </w:tc>
        <w:tc>
          <w:tcPr>
            <w:tcW w:w="3037" w:type="dxa"/>
          </w:tcPr>
          <w:p w14:paraId="02EBA3F4"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Role</w:t>
            </w:r>
          </w:p>
        </w:tc>
        <w:tc>
          <w:tcPr>
            <w:tcW w:w="3510" w:type="dxa"/>
          </w:tcPr>
          <w:p w14:paraId="24FD7A38"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Responsibilities</w:t>
            </w:r>
          </w:p>
        </w:tc>
      </w:tr>
      <w:tr w:rsidR="00E34927" w:rsidRPr="007E7EFD" w14:paraId="491BB29B" w14:textId="77777777" w:rsidTr="0071211A">
        <w:trPr>
          <w:trHeight w:val="377"/>
        </w:trPr>
        <w:tc>
          <w:tcPr>
            <w:tcW w:w="590" w:type="dxa"/>
          </w:tcPr>
          <w:p w14:paraId="4AD47DBE"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1</w:t>
            </w:r>
          </w:p>
        </w:tc>
        <w:tc>
          <w:tcPr>
            <w:tcW w:w="2218" w:type="dxa"/>
          </w:tcPr>
          <w:p w14:paraId="54E8C90D" w14:textId="257456DC" w:rsidR="00E34927" w:rsidRPr="007E7EFD" w:rsidRDefault="00E34927" w:rsidP="00783445">
            <w:pPr>
              <w:autoSpaceDE w:val="0"/>
              <w:autoSpaceDN w:val="0"/>
              <w:adjustRightInd w:val="0"/>
              <w:rPr>
                <w:rFonts w:eastAsia="Times New Roman" w:cs="Arial"/>
                <w:lang w:val="en-GB"/>
              </w:rPr>
            </w:pPr>
            <w:r w:rsidRPr="007E7EFD">
              <w:rPr>
                <w:rFonts w:eastAsia="Times New Roman" w:cs="Arial"/>
                <w:lang w:val="en-GB"/>
              </w:rPr>
              <w:t>Mr</w:t>
            </w:r>
            <w:r w:rsidR="00783445" w:rsidRPr="007E7EFD">
              <w:rPr>
                <w:rFonts w:eastAsia="Times New Roman" w:cs="Arial"/>
                <w:lang w:val="en-GB"/>
              </w:rPr>
              <w:t>s. Eng Kalyan</w:t>
            </w:r>
          </w:p>
        </w:tc>
        <w:tc>
          <w:tcPr>
            <w:tcW w:w="3037" w:type="dxa"/>
          </w:tcPr>
          <w:p w14:paraId="0175C833" w14:textId="55265ABF" w:rsidR="00E34927" w:rsidRPr="007E7EFD" w:rsidRDefault="00783445" w:rsidP="001F2A0A">
            <w:pPr>
              <w:autoSpaceDE w:val="0"/>
              <w:autoSpaceDN w:val="0"/>
              <w:adjustRightInd w:val="0"/>
              <w:rPr>
                <w:rFonts w:eastAsia="Times New Roman" w:cs="Arial"/>
                <w:lang w:val="en-GB"/>
              </w:rPr>
            </w:pPr>
            <w:r w:rsidRPr="007E7EFD">
              <w:rPr>
                <w:rFonts w:eastAsia="Times New Roman" w:cs="Arial"/>
                <w:lang w:val="en-GB"/>
              </w:rPr>
              <w:t>Chid Protection</w:t>
            </w:r>
            <w:r w:rsidR="00E34927" w:rsidRPr="007E7EFD">
              <w:rPr>
                <w:rFonts w:eastAsia="Times New Roman" w:cs="Arial"/>
                <w:lang w:val="en-GB"/>
              </w:rPr>
              <w:t xml:space="preserve"> Specialist</w:t>
            </w:r>
            <w:r w:rsidR="003837B5" w:rsidRPr="007E7EFD">
              <w:rPr>
                <w:rFonts w:eastAsia="Times New Roman" w:cs="Arial"/>
                <w:lang w:val="en-GB"/>
              </w:rPr>
              <w:t xml:space="preserve"> of </w:t>
            </w:r>
            <w:r w:rsidR="001F2A0A" w:rsidRPr="007E7EFD">
              <w:rPr>
                <w:rFonts w:eastAsia="Times New Roman" w:cs="Arial"/>
                <w:lang w:val="en-GB"/>
              </w:rPr>
              <w:t>ChildFund Cambodia</w:t>
            </w:r>
          </w:p>
        </w:tc>
        <w:tc>
          <w:tcPr>
            <w:tcW w:w="3510" w:type="dxa"/>
          </w:tcPr>
          <w:p w14:paraId="1E8E0327" w14:textId="1BEF5065" w:rsidR="00E34927" w:rsidRPr="007E7EFD" w:rsidRDefault="001F2A0A" w:rsidP="0071211A">
            <w:pPr>
              <w:autoSpaceDE w:val="0"/>
              <w:autoSpaceDN w:val="0"/>
              <w:adjustRightInd w:val="0"/>
              <w:rPr>
                <w:rFonts w:eastAsia="Times New Roman" w:cs="Arial"/>
                <w:lang w:val="en-GB"/>
              </w:rPr>
            </w:pPr>
            <w:r w:rsidRPr="007E7EFD">
              <w:rPr>
                <w:rFonts w:eastAsia="Times New Roman" w:cs="Arial"/>
                <w:lang w:val="en-GB"/>
              </w:rPr>
              <w:t xml:space="preserve">Technical </w:t>
            </w:r>
            <w:r w:rsidR="005764EF" w:rsidRPr="007E7EFD">
              <w:rPr>
                <w:rFonts w:eastAsia="Times New Roman" w:cs="Arial"/>
                <w:lang w:val="en-GB"/>
              </w:rPr>
              <w:t>r</w:t>
            </w:r>
            <w:r w:rsidRPr="007E7EFD">
              <w:rPr>
                <w:rFonts w:eastAsia="Times New Roman" w:cs="Arial"/>
                <w:lang w:val="en-GB"/>
              </w:rPr>
              <w:t>eview</w:t>
            </w:r>
            <w:r w:rsidR="005764EF" w:rsidRPr="007E7EFD">
              <w:rPr>
                <w:rFonts w:eastAsia="Times New Roman" w:cs="Arial"/>
                <w:lang w:val="en-GB"/>
              </w:rPr>
              <w:t>,</w:t>
            </w:r>
            <w:r w:rsidRPr="007E7EFD">
              <w:rPr>
                <w:rFonts w:eastAsia="Times New Roman" w:cs="Arial"/>
                <w:lang w:val="en-GB"/>
              </w:rPr>
              <w:t xml:space="preserve"> </w:t>
            </w:r>
            <w:r w:rsidR="005764EF" w:rsidRPr="007E7EFD">
              <w:rPr>
                <w:rFonts w:eastAsia="Times New Roman" w:cs="Arial"/>
                <w:lang w:val="en-GB"/>
              </w:rPr>
              <w:t xml:space="preserve"> support </w:t>
            </w:r>
            <w:r w:rsidRPr="007E7EFD">
              <w:rPr>
                <w:rFonts w:eastAsia="Times New Roman" w:cs="Arial"/>
                <w:lang w:val="en-GB"/>
              </w:rPr>
              <w:t>and contact person at national level</w:t>
            </w:r>
          </w:p>
        </w:tc>
      </w:tr>
      <w:tr w:rsidR="00E34927" w:rsidRPr="007E7EFD" w14:paraId="40B889F2" w14:textId="77777777" w:rsidTr="0071211A">
        <w:trPr>
          <w:trHeight w:val="377"/>
        </w:trPr>
        <w:tc>
          <w:tcPr>
            <w:tcW w:w="590" w:type="dxa"/>
          </w:tcPr>
          <w:p w14:paraId="469FB591"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2</w:t>
            </w:r>
          </w:p>
        </w:tc>
        <w:tc>
          <w:tcPr>
            <w:tcW w:w="2218" w:type="dxa"/>
          </w:tcPr>
          <w:p w14:paraId="78056852" w14:textId="49E9052B" w:rsidR="00E34927" w:rsidRPr="007E7EFD" w:rsidRDefault="0056562E" w:rsidP="00167FD2">
            <w:pPr>
              <w:autoSpaceDE w:val="0"/>
              <w:autoSpaceDN w:val="0"/>
              <w:adjustRightInd w:val="0"/>
              <w:rPr>
                <w:rFonts w:eastAsia="Times New Roman" w:cs="Arial"/>
                <w:lang w:val="en-GB"/>
              </w:rPr>
            </w:pPr>
            <w:r w:rsidRPr="007E7EFD">
              <w:rPr>
                <w:rFonts w:eastAsia="Times New Roman" w:cs="Arial"/>
                <w:lang w:val="en-GB"/>
              </w:rPr>
              <w:t>Mr. Meas Vuthy</w:t>
            </w:r>
          </w:p>
        </w:tc>
        <w:tc>
          <w:tcPr>
            <w:tcW w:w="3037" w:type="dxa"/>
          </w:tcPr>
          <w:p w14:paraId="027FFA2B" w14:textId="1C02345C" w:rsidR="00E34927" w:rsidRPr="007E7EFD" w:rsidRDefault="0056562E" w:rsidP="001F2A0A">
            <w:pPr>
              <w:autoSpaceDE w:val="0"/>
              <w:autoSpaceDN w:val="0"/>
              <w:adjustRightInd w:val="0"/>
              <w:rPr>
                <w:rFonts w:eastAsia="Times New Roman" w:cs="Arial"/>
                <w:lang w:val="en-GB"/>
              </w:rPr>
            </w:pPr>
            <w:r w:rsidRPr="007E7EFD">
              <w:rPr>
                <w:rFonts w:eastAsia="Times New Roman" w:cs="Arial"/>
                <w:lang w:val="en-GB"/>
              </w:rPr>
              <w:t>Project Team Leader</w:t>
            </w:r>
            <w:r w:rsidR="003837B5" w:rsidRPr="007E7EFD">
              <w:rPr>
                <w:rFonts w:eastAsia="Times New Roman" w:cs="Arial"/>
                <w:lang w:val="en-GB"/>
              </w:rPr>
              <w:t xml:space="preserve"> of </w:t>
            </w:r>
            <w:r w:rsidR="001F2A0A" w:rsidRPr="007E7EFD">
              <w:rPr>
                <w:rFonts w:eastAsia="Times New Roman" w:cs="Arial"/>
                <w:lang w:val="en-GB"/>
              </w:rPr>
              <w:t>ChildFund Cambodia</w:t>
            </w:r>
          </w:p>
        </w:tc>
        <w:tc>
          <w:tcPr>
            <w:tcW w:w="3510" w:type="dxa"/>
          </w:tcPr>
          <w:p w14:paraId="02ACF826" w14:textId="5E3B03E5" w:rsidR="00E34927" w:rsidRPr="007E7EFD" w:rsidRDefault="00E34927" w:rsidP="005764EF">
            <w:pPr>
              <w:autoSpaceDE w:val="0"/>
              <w:autoSpaceDN w:val="0"/>
              <w:adjustRightInd w:val="0"/>
              <w:rPr>
                <w:rFonts w:eastAsia="Times New Roman" w:cs="Arial"/>
                <w:lang w:val="en-GB"/>
              </w:rPr>
            </w:pPr>
            <w:r w:rsidRPr="007E7EFD">
              <w:rPr>
                <w:rFonts w:eastAsia="Times New Roman" w:cs="Arial"/>
                <w:lang w:val="en-GB"/>
              </w:rPr>
              <w:t>Contact person</w:t>
            </w:r>
            <w:r w:rsidR="005764EF" w:rsidRPr="007E7EFD">
              <w:rPr>
                <w:rFonts w:eastAsia="Times New Roman" w:cs="Arial"/>
                <w:lang w:val="en-GB"/>
              </w:rPr>
              <w:t>, coordination and  logistics</w:t>
            </w:r>
            <w:r w:rsidR="00423A7D" w:rsidRPr="007E7EFD">
              <w:rPr>
                <w:rFonts w:eastAsia="Times New Roman" w:cs="Arial"/>
                <w:lang w:val="en-GB"/>
              </w:rPr>
              <w:t xml:space="preserve"> support</w:t>
            </w:r>
            <w:r w:rsidR="005764EF" w:rsidRPr="007E7EFD">
              <w:rPr>
                <w:rFonts w:eastAsia="Times New Roman" w:cs="Arial"/>
                <w:lang w:val="en-GB"/>
              </w:rPr>
              <w:t xml:space="preserve"> at the field level</w:t>
            </w:r>
          </w:p>
        </w:tc>
      </w:tr>
      <w:tr w:rsidR="00E34927" w:rsidRPr="007E7EFD" w14:paraId="0BE701EC" w14:textId="77777777" w:rsidTr="0071211A">
        <w:trPr>
          <w:trHeight w:val="377"/>
        </w:trPr>
        <w:tc>
          <w:tcPr>
            <w:tcW w:w="590" w:type="dxa"/>
          </w:tcPr>
          <w:p w14:paraId="0290E5F9" w14:textId="77777777" w:rsidR="00E34927" w:rsidRPr="007E7EFD" w:rsidRDefault="00E34927" w:rsidP="0071211A">
            <w:pPr>
              <w:autoSpaceDE w:val="0"/>
              <w:autoSpaceDN w:val="0"/>
              <w:adjustRightInd w:val="0"/>
              <w:jc w:val="center"/>
              <w:rPr>
                <w:rFonts w:eastAsia="Times New Roman" w:cs="Arial"/>
                <w:lang w:val="en-GB"/>
              </w:rPr>
            </w:pPr>
            <w:r w:rsidRPr="007E7EFD">
              <w:rPr>
                <w:rFonts w:eastAsia="Times New Roman" w:cs="Arial"/>
                <w:lang w:val="en-GB"/>
              </w:rPr>
              <w:t>3</w:t>
            </w:r>
          </w:p>
        </w:tc>
        <w:tc>
          <w:tcPr>
            <w:tcW w:w="2218" w:type="dxa"/>
          </w:tcPr>
          <w:p w14:paraId="0BD34439" w14:textId="54158703" w:rsidR="00E34927" w:rsidRPr="007E7EFD" w:rsidRDefault="00783445" w:rsidP="00082163">
            <w:pPr>
              <w:autoSpaceDE w:val="0"/>
              <w:autoSpaceDN w:val="0"/>
              <w:adjustRightInd w:val="0"/>
              <w:rPr>
                <w:rFonts w:eastAsia="Times New Roman" w:cs="Arial"/>
                <w:lang w:val="en-GB"/>
              </w:rPr>
            </w:pPr>
            <w:r w:rsidRPr="007E7EFD">
              <w:rPr>
                <w:rFonts w:eastAsia="Calibri" w:cs="Calibri"/>
                <w:spacing w:val="1"/>
                <w:lang w:bidi="he-IL"/>
              </w:rPr>
              <w:t>Mr. Men Dara</w:t>
            </w:r>
          </w:p>
        </w:tc>
        <w:tc>
          <w:tcPr>
            <w:tcW w:w="3037" w:type="dxa"/>
          </w:tcPr>
          <w:p w14:paraId="42ECEC1E" w14:textId="46641752" w:rsidR="00E34927" w:rsidRPr="007E7EFD" w:rsidRDefault="00783445" w:rsidP="00082163">
            <w:pPr>
              <w:autoSpaceDE w:val="0"/>
              <w:autoSpaceDN w:val="0"/>
              <w:adjustRightInd w:val="0"/>
              <w:rPr>
                <w:rFonts w:eastAsia="Times New Roman" w:cs="Arial"/>
                <w:lang w:val="en-GB"/>
              </w:rPr>
            </w:pPr>
            <w:r w:rsidRPr="007E7EFD">
              <w:rPr>
                <w:rFonts w:eastAsia="Calibri" w:cs="Calibri"/>
                <w:spacing w:val="1"/>
                <w:lang w:bidi="he-IL"/>
              </w:rPr>
              <w:t>Grants Coordinator of ChildFund Cambodia</w:t>
            </w:r>
          </w:p>
        </w:tc>
        <w:tc>
          <w:tcPr>
            <w:tcW w:w="3510" w:type="dxa"/>
          </w:tcPr>
          <w:p w14:paraId="162B0838" w14:textId="1D093078" w:rsidR="00E34927" w:rsidRPr="007E7EFD" w:rsidRDefault="00E34927" w:rsidP="00783445">
            <w:pPr>
              <w:autoSpaceDE w:val="0"/>
              <w:autoSpaceDN w:val="0"/>
              <w:adjustRightInd w:val="0"/>
              <w:rPr>
                <w:rFonts w:eastAsia="Times New Roman" w:cs="Arial"/>
                <w:lang w:val="en-GB"/>
              </w:rPr>
            </w:pPr>
            <w:r w:rsidRPr="007E7EFD">
              <w:rPr>
                <w:rFonts w:eastAsia="Times New Roman" w:cs="Arial"/>
                <w:lang w:val="en-GB"/>
              </w:rPr>
              <w:t>S</w:t>
            </w:r>
            <w:r w:rsidR="00783445" w:rsidRPr="007E7EFD">
              <w:rPr>
                <w:rFonts w:eastAsia="Times New Roman" w:cs="Arial"/>
                <w:lang w:val="en-GB"/>
              </w:rPr>
              <w:t>haring donor</w:t>
            </w:r>
            <w:r w:rsidRPr="007E7EFD">
              <w:rPr>
                <w:rFonts w:eastAsia="Times New Roman" w:cs="Arial"/>
                <w:lang w:val="en-GB"/>
              </w:rPr>
              <w:t xml:space="preserve">’s perspective on </w:t>
            </w:r>
            <w:r w:rsidR="00783445" w:rsidRPr="007E7EFD">
              <w:rPr>
                <w:rFonts w:eastAsia="Times New Roman" w:cs="Arial"/>
                <w:lang w:val="en-GB"/>
              </w:rPr>
              <w:t>Child Migration and Trafficking</w:t>
            </w:r>
          </w:p>
        </w:tc>
      </w:tr>
      <w:tr w:rsidR="00E34927" w:rsidRPr="007E7EFD" w14:paraId="240053CD" w14:textId="77777777" w:rsidTr="0071211A">
        <w:trPr>
          <w:trHeight w:val="377"/>
        </w:trPr>
        <w:tc>
          <w:tcPr>
            <w:tcW w:w="590" w:type="dxa"/>
          </w:tcPr>
          <w:p w14:paraId="38416957" w14:textId="09A60F5B" w:rsidR="00E34927" w:rsidRPr="007E7EFD" w:rsidRDefault="00D07912" w:rsidP="0071211A">
            <w:pPr>
              <w:autoSpaceDE w:val="0"/>
              <w:autoSpaceDN w:val="0"/>
              <w:adjustRightInd w:val="0"/>
              <w:jc w:val="center"/>
              <w:rPr>
                <w:rFonts w:eastAsia="Times New Roman" w:cs="Arial"/>
                <w:lang w:val="en-GB"/>
              </w:rPr>
            </w:pPr>
            <w:r>
              <w:rPr>
                <w:rFonts w:eastAsia="Times New Roman" w:cs="Arial"/>
                <w:lang w:val="en-GB"/>
              </w:rPr>
              <w:t>4</w:t>
            </w:r>
          </w:p>
        </w:tc>
        <w:tc>
          <w:tcPr>
            <w:tcW w:w="2218" w:type="dxa"/>
          </w:tcPr>
          <w:p w14:paraId="407307B2" w14:textId="7EABB836" w:rsidR="00E34927" w:rsidRPr="007E7EFD" w:rsidRDefault="00082163" w:rsidP="0071211A">
            <w:pPr>
              <w:autoSpaceDE w:val="0"/>
              <w:autoSpaceDN w:val="0"/>
              <w:adjustRightInd w:val="0"/>
              <w:rPr>
                <w:rFonts w:eastAsia="Times New Roman" w:cs="Arial"/>
                <w:lang w:val="en-GB"/>
              </w:rPr>
            </w:pPr>
            <w:r w:rsidRPr="007E7EFD">
              <w:rPr>
                <w:rFonts w:eastAsia="Times New Roman" w:cs="Arial"/>
                <w:lang w:val="en-GB"/>
              </w:rPr>
              <w:t>Mr. Long Phearun</w:t>
            </w:r>
          </w:p>
        </w:tc>
        <w:tc>
          <w:tcPr>
            <w:tcW w:w="3037" w:type="dxa"/>
          </w:tcPr>
          <w:p w14:paraId="17FB1062" w14:textId="0E73748D"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Provincial Manager</w:t>
            </w:r>
            <w:r w:rsidR="00082163" w:rsidRPr="007E7EFD">
              <w:rPr>
                <w:rFonts w:eastAsia="Times New Roman" w:cs="Arial"/>
                <w:lang w:val="en-GB"/>
              </w:rPr>
              <w:t xml:space="preserve"> of ChildFund Cambodia</w:t>
            </w:r>
          </w:p>
        </w:tc>
        <w:tc>
          <w:tcPr>
            <w:tcW w:w="3510" w:type="dxa"/>
          </w:tcPr>
          <w:p w14:paraId="15B0357A" w14:textId="48EABE60" w:rsidR="00E34927" w:rsidRPr="007E7EFD" w:rsidRDefault="00BA510E" w:rsidP="00423A7D">
            <w:pPr>
              <w:autoSpaceDE w:val="0"/>
              <w:autoSpaceDN w:val="0"/>
              <w:adjustRightInd w:val="0"/>
              <w:rPr>
                <w:rFonts w:eastAsia="Times New Roman" w:cs="Arial"/>
                <w:lang w:val="en-GB"/>
              </w:rPr>
            </w:pPr>
            <w:r w:rsidRPr="007E7EFD">
              <w:rPr>
                <w:rFonts w:eastAsia="Times New Roman" w:cs="Arial"/>
                <w:lang w:val="en-GB"/>
              </w:rPr>
              <w:t xml:space="preserve">Overall </w:t>
            </w:r>
            <w:r w:rsidR="00E34927" w:rsidRPr="007E7EFD">
              <w:rPr>
                <w:rFonts w:eastAsia="Times New Roman" w:cs="Arial"/>
                <w:lang w:val="en-GB"/>
              </w:rPr>
              <w:t>Coordination</w:t>
            </w:r>
            <w:r w:rsidRPr="007E7EFD">
              <w:rPr>
                <w:rFonts w:eastAsia="Times New Roman" w:cs="Arial"/>
                <w:lang w:val="en-GB"/>
              </w:rPr>
              <w:t xml:space="preserve"> at provincial level</w:t>
            </w:r>
            <w:r w:rsidR="00E34927" w:rsidRPr="007E7EFD">
              <w:rPr>
                <w:rFonts w:eastAsia="Times New Roman" w:cs="Arial"/>
                <w:lang w:val="en-GB"/>
              </w:rPr>
              <w:t xml:space="preserve"> </w:t>
            </w:r>
          </w:p>
        </w:tc>
      </w:tr>
      <w:tr w:rsidR="00E34927" w:rsidRPr="007E7EFD" w14:paraId="4F844A24" w14:textId="77777777" w:rsidTr="0071211A">
        <w:tc>
          <w:tcPr>
            <w:tcW w:w="590" w:type="dxa"/>
          </w:tcPr>
          <w:p w14:paraId="3B9BA814" w14:textId="377E7A60" w:rsidR="00E34927" w:rsidRPr="007E7EFD" w:rsidRDefault="00D07912" w:rsidP="0071211A">
            <w:pPr>
              <w:autoSpaceDE w:val="0"/>
              <w:autoSpaceDN w:val="0"/>
              <w:adjustRightInd w:val="0"/>
              <w:jc w:val="center"/>
              <w:rPr>
                <w:rFonts w:eastAsia="Times New Roman" w:cs="Arial"/>
                <w:lang w:val="en-GB"/>
              </w:rPr>
            </w:pPr>
            <w:r>
              <w:rPr>
                <w:rFonts w:eastAsia="Times New Roman" w:cs="Arial"/>
                <w:lang w:val="en-GB"/>
              </w:rPr>
              <w:t>5</w:t>
            </w:r>
          </w:p>
        </w:tc>
        <w:tc>
          <w:tcPr>
            <w:tcW w:w="2218" w:type="dxa"/>
          </w:tcPr>
          <w:p w14:paraId="5D8BE17A" w14:textId="77777777"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Mr. Chan Narin</w:t>
            </w:r>
          </w:p>
        </w:tc>
        <w:tc>
          <w:tcPr>
            <w:tcW w:w="3037" w:type="dxa"/>
          </w:tcPr>
          <w:p w14:paraId="5A55F9D5" w14:textId="1E1112BE" w:rsidR="00E34927" w:rsidRPr="007E7EFD" w:rsidRDefault="00082163" w:rsidP="0071211A">
            <w:pPr>
              <w:autoSpaceDE w:val="0"/>
              <w:autoSpaceDN w:val="0"/>
              <w:adjustRightInd w:val="0"/>
              <w:rPr>
                <w:rFonts w:eastAsia="Times New Roman" w:cs="Arial"/>
                <w:lang w:val="en-GB"/>
              </w:rPr>
            </w:pPr>
            <w:r w:rsidRPr="007E7EFD">
              <w:rPr>
                <w:rFonts w:eastAsia="Times New Roman" w:cs="Arial"/>
                <w:lang w:val="en-GB"/>
              </w:rPr>
              <w:t>Head of Programs of ChildFund Cambodia</w:t>
            </w:r>
          </w:p>
        </w:tc>
        <w:tc>
          <w:tcPr>
            <w:tcW w:w="3510" w:type="dxa"/>
          </w:tcPr>
          <w:p w14:paraId="2F5E4B87" w14:textId="77777777"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Quality review</w:t>
            </w:r>
          </w:p>
        </w:tc>
      </w:tr>
      <w:tr w:rsidR="00E34927" w:rsidRPr="007E7EFD" w14:paraId="4A2B5B23" w14:textId="77777777" w:rsidTr="0071211A">
        <w:tc>
          <w:tcPr>
            <w:tcW w:w="590" w:type="dxa"/>
          </w:tcPr>
          <w:p w14:paraId="211D2797" w14:textId="786E877A" w:rsidR="00E34927" w:rsidRPr="007E7EFD" w:rsidRDefault="00D07912" w:rsidP="0071211A">
            <w:pPr>
              <w:autoSpaceDE w:val="0"/>
              <w:autoSpaceDN w:val="0"/>
              <w:adjustRightInd w:val="0"/>
              <w:jc w:val="center"/>
              <w:rPr>
                <w:rFonts w:eastAsia="Times New Roman" w:cs="Arial"/>
                <w:lang w:val="en-GB"/>
              </w:rPr>
            </w:pPr>
            <w:r>
              <w:rPr>
                <w:rFonts w:eastAsia="Times New Roman" w:cs="Arial"/>
                <w:lang w:val="en-GB"/>
              </w:rPr>
              <w:t>6</w:t>
            </w:r>
          </w:p>
        </w:tc>
        <w:tc>
          <w:tcPr>
            <w:tcW w:w="2218" w:type="dxa"/>
          </w:tcPr>
          <w:p w14:paraId="76847D88" w14:textId="77777777"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Mr. Prashant Verma</w:t>
            </w:r>
          </w:p>
        </w:tc>
        <w:tc>
          <w:tcPr>
            <w:tcW w:w="3037" w:type="dxa"/>
          </w:tcPr>
          <w:p w14:paraId="53D0B4A7" w14:textId="3D6FEE95"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Country Director</w:t>
            </w:r>
            <w:r w:rsidR="00082163" w:rsidRPr="007E7EFD">
              <w:rPr>
                <w:rFonts w:eastAsia="Times New Roman" w:cs="Arial"/>
                <w:lang w:val="en-GB"/>
              </w:rPr>
              <w:t xml:space="preserve"> of ChildFund Cambodia</w:t>
            </w:r>
          </w:p>
        </w:tc>
        <w:tc>
          <w:tcPr>
            <w:tcW w:w="3510" w:type="dxa"/>
          </w:tcPr>
          <w:p w14:paraId="08AF5A64" w14:textId="77777777" w:rsidR="00E34927" w:rsidRPr="007E7EFD" w:rsidRDefault="00E34927" w:rsidP="0071211A">
            <w:pPr>
              <w:autoSpaceDE w:val="0"/>
              <w:autoSpaceDN w:val="0"/>
              <w:adjustRightInd w:val="0"/>
              <w:rPr>
                <w:rFonts w:eastAsia="Times New Roman" w:cs="Arial"/>
                <w:lang w:val="en-GB"/>
              </w:rPr>
            </w:pPr>
            <w:r w:rsidRPr="007E7EFD">
              <w:rPr>
                <w:rFonts w:eastAsia="Times New Roman" w:cs="Arial"/>
                <w:lang w:val="en-GB"/>
              </w:rPr>
              <w:t>Oversight</w:t>
            </w:r>
          </w:p>
        </w:tc>
      </w:tr>
    </w:tbl>
    <w:p w14:paraId="6ED465F2" w14:textId="77777777" w:rsidR="00E01262" w:rsidRPr="007E7EFD" w:rsidRDefault="00E01262" w:rsidP="00AE42BC">
      <w:pPr>
        <w:pStyle w:val="ListParagraph"/>
        <w:autoSpaceDE w:val="0"/>
        <w:autoSpaceDN w:val="0"/>
        <w:adjustRightInd w:val="0"/>
        <w:ind w:left="360" w:hanging="360"/>
        <w:rPr>
          <w:rFonts w:eastAsiaTheme="minorHAnsi" w:cs="Gill Sans MT"/>
          <w:b/>
          <w:bCs/>
          <w:color w:val="000000"/>
          <w:lang w:bidi="km-KH"/>
        </w:rPr>
      </w:pPr>
    </w:p>
    <w:p w14:paraId="2A7344E7" w14:textId="77777777" w:rsidR="007E7EFD" w:rsidRPr="007E7EFD" w:rsidRDefault="007E7EFD" w:rsidP="00AE42BC">
      <w:pPr>
        <w:pStyle w:val="ListParagraph"/>
        <w:autoSpaceDE w:val="0"/>
        <w:autoSpaceDN w:val="0"/>
        <w:adjustRightInd w:val="0"/>
        <w:ind w:left="360" w:hanging="360"/>
        <w:rPr>
          <w:rFonts w:eastAsiaTheme="minorHAnsi" w:cs="Gill Sans MT"/>
          <w:b/>
          <w:bCs/>
          <w:color w:val="000000"/>
          <w:lang w:bidi="km-KH"/>
        </w:rPr>
      </w:pPr>
    </w:p>
    <w:p w14:paraId="70E6C3EE" w14:textId="6E44A1EE" w:rsidR="00A368CB" w:rsidRDefault="0046733C" w:rsidP="001714FF">
      <w:pPr>
        <w:pStyle w:val="CommentText"/>
        <w:numPr>
          <w:ilvl w:val="0"/>
          <w:numId w:val="6"/>
        </w:numPr>
        <w:ind w:left="426" w:hanging="426"/>
        <w:jc w:val="both"/>
        <w:rPr>
          <w:b/>
          <w:bCs/>
          <w:color w:val="FF0000"/>
        </w:rPr>
      </w:pPr>
      <w:r w:rsidRPr="007E7EFD">
        <w:rPr>
          <w:b/>
          <w:bCs/>
          <w:color w:val="FF0000"/>
        </w:rPr>
        <w:t>MANAGEMENT AND REPORTING ARRANGEMENTS</w:t>
      </w:r>
      <w:r w:rsidR="00A368CB" w:rsidRPr="007E7EFD">
        <w:rPr>
          <w:b/>
          <w:bCs/>
          <w:color w:val="FF0000"/>
        </w:rPr>
        <w:t xml:space="preserve"> </w:t>
      </w:r>
    </w:p>
    <w:p w14:paraId="4BC5C903" w14:textId="77777777" w:rsidR="00D07912" w:rsidRPr="007E7EFD" w:rsidRDefault="00D07912" w:rsidP="00D07912">
      <w:pPr>
        <w:pStyle w:val="CommentText"/>
        <w:ind w:left="426"/>
        <w:jc w:val="both"/>
        <w:rPr>
          <w:b/>
          <w:bCs/>
          <w:color w:val="FF0000"/>
        </w:rPr>
      </w:pPr>
    </w:p>
    <w:p w14:paraId="7A32A2B6" w14:textId="02890642" w:rsidR="00F00BF1" w:rsidRPr="007E7EFD" w:rsidRDefault="00A368CB" w:rsidP="0092040D">
      <w:pPr>
        <w:pStyle w:val="CommentText"/>
        <w:jc w:val="both"/>
        <w:rPr>
          <w:color w:val="000000" w:themeColor="text1"/>
        </w:rPr>
      </w:pPr>
      <w:r w:rsidRPr="007E7EFD">
        <w:rPr>
          <w:color w:val="000000" w:themeColor="text1"/>
        </w:rPr>
        <w:t>The Consultant will report to Mr. Chan Narin, Head of Program of ChildFund Cambodia. All reports</w:t>
      </w:r>
      <w:r w:rsidR="0046733C" w:rsidRPr="007E7EFD">
        <w:rPr>
          <w:color w:val="000000" w:themeColor="text1"/>
        </w:rPr>
        <w:t xml:space="preserve"> (</w:t>
      </w:r>
      <w:r w:rsidR="0046733C" w:rsidRPr="007E7EFD">
        <w:rPr>
          <w:rFonts w:cs="Khmer UI"/>
          <w:color w:val="000000" w:themeColor="text1"/>
        </w:rPr>
        <w:t>inception report, draft report for comments and feedback, and final report)</w:t>
      </w:r>
      <w:r w:rsidRPr="007E7EFD">
        <w:rPr>
          <w:color w:val="000000" w:themeColor="text1"/>
        </w:rPr>
        <w:t xml:space="preserve"> must be written in English with an electronic format (Microsoft Word).  </w:t>
      </w:r>
    </w:p>
    <w:p w14:paraId="32170C75" w14:textId="03990952" w:rsidR="00A368CB" w:rsidRPr="007E7EFD" w:rsidRDefault="00A368CB" w:rsidP="00A368CB">
      <w:pPr>
        <w:pStyle w:val="CommentText"/>
        <w:ind w:left="426"/>
        <w:jc w:val="both"/>
        <w:rPr>
          <w:color w:val="000000" w:themeColor="text1"/>
        </w:rPr>
      </w:pPr>
      <w:r w:rsidRPr="007E7EFD">
        <w:rPr>
          <w:color w:val="000000" w:themeColor="text1"/>
        </w:rPr>
        <w:t xml:space="preserve"> </w:t>
      </w:r>
    </w:p>
    <w:p w14:paraId="2802458B" w14:textId="4931AD36" w:rsidR="00F00BF1" w:rsidRPr="007E7EFD" w:rsidRDefault="0046733C" w:rsidP="001714FF">
      <w:pPr>
        <w:pStyle w:val="CommentText"/>
        <w:numPr>
          <w:ilvl w:val="0"/>
          <w:numId w:val="6"/>
        </w:numPr>
        <w:ind w:left="426" w:hanging="426"/>
        <w:jc w:val="both"/>
        <w:rPr>
          <w:b/>
          <w:bCs/>
          <w:color w:val="FF0000"/>
        </w:rPr>
      </w:pPr>
      <w:r w:rsidRPr="007E7EFD">
        <w:rPr>
          <w:b/>
          <w:bCs/>
          <w:color w:val="FF0000"/>
        </w:rPr>
        <w:t>EXPECTED RESULTS/</w:t>
      </w:r>
      <w:r w:rsidR="00F00BF1" w:rsidRPr="007E7EFD">
        <w:rPr>
          <w:b/>
          <w:bCs/>
          <w:color w:val="FF0000"/>
        </w:rPr>
        <w:t>OUTPUTS</w:t>
      </w:r>
    </w:p>
    <w:p w14:paraId="60C7E01F" w14:textId="77777777" w:rsidR="00F00BF1" w:rsidRPr="007E7EFD" w:rsidRDefault="00F00BF1" w:rsidP="00F00BF1">
      <w:pPr>
        <w:pStyle w:val="CommentText"/>
        <w:ind w:left="426"/>
        <w:jc w:val="both"/>
        <w:rPr>
          <w:b/>
          <w:bCs/>
          <w:color w:val="000000" w:themeColor="text1"/>
        </w:rPr>
      </w:pPr>
    </w:p>
    <w:p w14:paraId="7C7D03F7" w14:textId="725C841B" w:rsidR="0097093B" w:rsidRPr="007E7EFD" w:rsidRDefault="00530537" w:rsidP="0097093B">
      <w:pPr>
        <w:pStyle w:val="ListParagraph"/>
        <w:numPr>
          <w:ilvl w:val="0"/>
          <w:numId w:val="18"/>
        </w:numPr>
      </w:pPr>
      <w:r w:rsidRPr="007E7EFD">
        <w:t xml:space="preserve">The expected </w:t>
      </w:r>
      <w:r w:rsidR="0097093B" w:rsidRPr="007E7EFD">
        <w:t>results</w:t>
      </w:r>
      <w:r w:rsidRPr="007E7EFD">
        <w:t xml:space="preserve"> from this study</w:t>
      </w:r>
      <w:r w:rsidR="0097093B" w:rsidRPr="007E7EFD">
        <w:t>:</w:t>
      </w:r>
    </w:p>
    <w:p w14:paraId="630E2605" w14:textId="3D22611A" w:rsidR="0097093B" w:rsidRPr="007E7EFD" w:rsidRDefault="00323415" w:rsidP="0097093B">
      <w:pPr>
        <w:ind w:left="720"/>
        <w:jc w:val="both"/>
      </w:pPr>
      <w:r w:rsidRPr="007E7EFD">
        <w:t xml:space="preserve">1). </w:t>
      </w:r>
      <w:r w:rsidR="0097093B" w:rsidRPr="007E7EFD">
        <w:t xml:space="preserve">To determine the </w:t>
      </w:r>
      <w:r w:rsidR="0071211A" w:rsidRPr="007E7EFD">
        <w:t xml:space="preserve">effectiveness of the </w:t>
      </w:r>
      <w:r w:rsidR="0097093B" w:rsidRPr="007E7EFD">
        <w:t xml:space="preserve">policy instruments and </w:t>
      </w:r>
      <w:r w:rsidR="0071211A" w:rsidRPr="007E7EFD">
        <w:t xml:space="preserve">its </w:t>
      </w:r>
      <w:r w:rsidR="0097093B" w:rsidRPr="007E7EFD">
        <w:t xml:space="preserve">implementation gaps from national to community levels </w:t>
      </w:r>
    </w:p>
    <w:p w14:paraId="30D5816F" w14:textId="3C27B324" w:rsidR="0097093B" w:rsidRPr="007E7EFD" w:rsidRDefault="003503C7" w:rsidP="0097093B">
      <w:pPr>
        <w:ind w:left="720"/>
        <w:jc w:val="both"/>
      </w:pPr>
      <w:r w:rsidRPr="007E7EFD">
        <w:t>2).T</w:t>
      </w:r>
      <w:r w:rsidR="0097093B" w:rsidRPr="007E7EFD">
        <w:t>o identify the key barriers/challenges at policy level, society level, individual level and institutional level</w:t>
      </w:r>
    </w:p>
    <w:p w14:paraId="4F4E0F93" w14:textId="1797573C" w:rsidR="0071211A" w:rsidRPr="007E7EFD" w:rsidRDefault="0071211A" w:rsidP="0097093B">
      <w:pPr>
        <w:ind w:left="720"/>
        <w:jc w:val="both"/>
      </w:pPr>
      <w:r w:rsidRPr="007E7EFD">
        <w:t>3</w:t>
      </w:r>
      <w:r w:rsidR="00323415" w:rsidRPr="007E7EFD">
        <w:t>)</w:t>
      </w:r>
      <w:r w:rsidRPr="007E7EFD">
        <w:t>. Identifying the, actors, forums, applied efforts, successful strategies and approaches, key challenges, risks and opportunities around child trafficking and its related issues</w:t>
      </w:r>
    </w:p>
    <w:p w14:paraId="12A1C8F4" w14:textId="0B020574" w:rsidR="00323415" w:rsidRPr="007E7EFD" w:rsidRDefault="00323415" w:rsidP="00323415">
      <w:pPr>
        <w:ind w:left="720"/>
        <w:jc w:val="both"/>
      </w:pPr>
      <w:r w:rsidRPr="007E7EFD">
        <w:t xml:space="preserve">4). To understand the magnitude and the prevalence of child trafficking in the project targeted area </w:t>
      </w:r>
    </w:p>
    <w:p w14:paraId="3522FFC6" w14:textId="55D5ED6B" w:rsidR="0071211A" w:rsidRPr="007E7EFD" w:rsidRDefault="00323415" w:rsidP="00323415">
      <w:pPr>
        <w:ind w:left="720"/>
        <w:jc w:val="both"/>
      </w:pPr>
      <w:r w:rsidRPr="007E7EFD">
        <w:lastRenderedPageBreak/>
        <w:t xml:space="preserve">5). </w:t>
      </w:r>
      <w:r w:rsidR="003503C7" w:rsidRPr="007E7EFD">
        <w:t>U</w:t>
      </w:r>
      <w:r w:rsidR="0071211A" w:rsidRPr="007E7EFD">
        <w:t xml:space="preserve">sing the same parameters, conducting study in 16 villages to find insights on child trafficking and its relationship with unsafe migration and establishing the base-line for the project </w:t>
      </w:r>
    </w:p>
    <w:p w14:paraId="09D33D38" w14:textId="4BC4528F" w:rsidR="0097093B" w:rsidRPr="007E7EFD" w:rsidRDefault="00323415" w:rsidP="0097093B">
      <w:pPr>
        <w:ind w:left="720"/>
        <w:jc w:val="both"/>
      </w:pPr>
      <w:r w:rsidRPr="007E7EFD">
        <w:t>6</w:t>
      </w:r>
      <w:r w:rsidR="003503C7" w:rsidRPr="007E7EFD">
        <w:t>).</w:t>
      </w:r>
      <w:r w:rsidR="0097093B" w:rsidRPr="007E7EFD">
        <w:t xml:space="preserve">To provide recommendations for ChildFund Cambodia’s programming as well as for  the National Plan of Action (NPA) 2019-2023 as a road roadmap for stakeholders from both government and NGO development partners to </w:t>
      </w:r>
      <w:r w:rsidR="0071211A" w:rsidRPr="007E7EFD">
        <w:t xml:space="preserve">set interventions, </w:t>
      </w:r>
      <w:r w:rsidR="0097093B" w:rsidRPr="007E7EFD">
        <w:t xml:space="preserve">develop their strategies and plans of actions to combat against </w:t>
      </w:r>
      <w:r w:rsidR="0071211A" w:rsidRPr="007E7EFD">
        <w:t xml:space="preserve">child </w:t>
      </w:r>
      <w:r w:rsidR="0097093B" w:rsidRPr="007E7EFD">
        <w:t xml:space="preserve">trafficking in Cambodia at national </w:t>
      </w:r>
      <w:r w:rsidR="0071211A" w:rsidRPr="007E7EFD">
        <w:t>,</w:t>
      </w:r>
      <w:r w:rsidR="0097093B" w:rsidRPr="007E7EFD">
        <w:t xml:space="preserve">sub-national </w:t>
      </w:r>
      <w:r w:rsidR="0071211A" w:rsidRPr="007E7EFD">
        <w:t>and community levels</w:t>
      </w:r>
    </w:p>
    <w:p w14:paraId="07E0422C" w14:textId="77777777" w:rsidR="0097093B" w:rsidRPr="007E7EFD" w:rsidRDefault="0097093B" w:rsidP="0097093B">
      <w:pPr>
        <w:ind w:left="720"/>
        <w:jc w:val="both"/>
      </w:pPr>
    </w:p>
    <w:p w14:paraId="415747A2" w14:textId="422B7C90" w:rsidR="0097093B" w:rsidRPr="007E7EFD" w:rsidRDefault="0097093B" w:rsidP="0097093B">
      <w:pPr>
        <w:pStyle w:val="ListParagraph"/>
        <w:numPr>
          <w:ilvl w:val="0"/>
          <w:numId w:val="18"/>
        </w:numPr>
        <w:spacing w:after="200" w:line="276" w:lineRule="auto"/>
        <w:jc w:val="both"/>
      </w:pPr>
      <w:r w:rsidRPr="007E7EFD">
        <w:t>Key study questions, related to the study result, are as following:</w:t>
      </w:r>
    </w:p>
    <w:p w14:paraId="4C63EDCA" w14:textId="68E42E2F" w:rsidR="0097093B" w:rsidRPr="007E7EFD" w:rsidRDefault="0097093B" w:rsidP="001A08EF">
      <w:r w:rsidRPr="007E7EFD">
        <w:t xml:space="preserve">Key questions related to </w:t>
      </w:r>
      <w:r w:rsidR="003503C7" w:rsidRPr="007E7EFD">
        <w:t>the result</w:t>
      </w:r>
      <w:r w:rsidRPr="007E7EFD">
        <w:t>:</w:t>
      </w:r>
    </w:p>
    <w:p w14:paraId="30A6335A" w14:textId="4499601E" w:rsidR="0097093B" w:rsidRPr="007E7EFD" w:rsidRDefault="0097093B" w:rsidP="0097093B">
      <w:pPr>
        <w:pStyle w:val="ListParagraph"/>
        <w:numPr>
          <w:ilvl w:val="1"/>
          <w:numId w:val="17"/>
        </w:numPr>
      </w:pPr>
      <w:r w:rsidRPr="007E7EFD">
        <w:t xml:space="preserve">How </w:t>
      </w:r>
      <w:r w:rsidR="003503C7" w:rsidRPr="007E7EFD">
        <w:t xml:space="preserve">child trafficking </w:t>
      </w:r>
      <w:r w:rsidR="004922A3">
        <w:t>is</w:t>
      </w:r>
      <w:r w:rsidRPr="007E7EFD">
        <w:t xml:space="preserve"> defined</w:t>
      </w:r>
      <w:r w:rsidR="004922A3">
        <w:t xml:space="preserve"> or understood </w:t>
      </w:r>
      <w:r w:rsidRPr="007E7EFD">
        <w:t xml:space="preserve"> in Cambodia by the government?</w:t>
      </w:r>
    </w:p>
    <w:p w14:paraId="730CDCC8" w14:textId="77777777" w:rsidR="0097093B" w:rsidRPr="007E7EFD" w:rsidRDefault="0097093B" w:rsidP="0097093B">
      <w:pPr>
        <w:pStyle w:val="ListParagraph"/>
        <w:numPr>
          <w:ilvl w:val="1"/>
          <w:numId w:val="17"/>
        </w:numPr>
      </w:pPr>
      <w:r w:rsidRPr="007E7EFD">
        <w:t>What are the policy instruments and implementation gaps from national to community levels?</w:t>
      </w:r>
    </w:p>
    <w:p w14:paraId="4F7EE3BC" w14:textId="77777777" w:rsidR="0097093B" w:rsidRPr="007E7EFD" w:rsidRDefault="0097093B" w:rsidP="0097093B">
      <w:pPr>
        <w:pStyle w:val="ListParagraph"/>
        <w:numPr>
          <w:ilvl w:val="1"/>
          <w:numId w:val="17"/>
        </w:numPr>
      </w:pPr>
      <w:r w:rsidRPr="007E7EFD">
        <w:t>What are the current existing policies and mechanisms in place which should govern response/s to child trafficking?</w:t>
      </w:r>
    </w:p>
    <w:p w14:paraId="05707541" w14:textId="77777777" w:rsidR="0097093B" w:rsidRPr="007E7EFD" w:rsidRDefault="0097093B" w:rsidP="0097093B">
      <w:pPr>
        <w:pStyle w:val="ListParagraph"/>
        <w:numPr>
          <w:ilvl w:val="1"/>
          <w:numId w:val="17"/>
        </w:numPr>
        <w:rPr>
          <w:rFonts w:eastAsia="Times New Roman"/>
          <w:color w:val="000000"/>
        </w:rPr>
      </w:pPr>
      <w:r w:rsidRPr="007E7EFD">
        <w:rPr>
          <w:rFonts w:eastAsia="Times New Roman"/>
          <w:color w:val="000000"/>
        </w:rPr>
        <w:t>What are the key barriers / challenges at policy level, society level, individual levels and institutional level?</w:t>
      </w:r>
    </w:p>
    <w:p w14:paraId="464EE0DB" w14:textId="0C4E8DD6" w:rsidR="0097093B" w:rsidRPr="007E7EFD" w:rsidRDefault="0097093B" w:rsidP="0097093B">
      <w:pPr>
        <w:pStyle w:val="ListParagraph"/>
        <w:numPr>
          <w:ilvl w:val="1"/>
          <w:numId w:val="17"/>
        </w:numPr>
        <w:rPr>
          <w:rFonts w:eastAsia="Times New Roman"/>
          <w:color w:val="000000"/>
        </w:rPr>
      </w:pPr>
      <w:r w:rsidRPr="007E7EFD">
        <w:rPr>
          <w:rFonts w:eastAsia="Times New Roman"/>
          <w:color w:val="000000"/>
        </w:rPr>
        <w:t>Who are the other actors both government and non-governmental working in Cambodia on this issue</w:t>
      </w:r>
      <w:r w:rsidR="004922A3">
        <w:rPr>
          <w:rFonts w:eastAsia="Times New Roman"/>
          <w:color w:val="000000"/>
        </w:rPr>
        <w:t xml:space="preserve"> and their focus</w:t>
      </w:r>
      <w:r w:rsidRPr="007E7EFD">
        <w:rPr>
          <w:rFonts w:eastAsia="Times New Roman"/>
          <w:color w:val="000000"/>
        </w:rPr>
        <w:t>?</w:t>
      </w:r>
    </w:p>
    <w:p w14:paraId="5B150BC5" w14:textId="77777777" w:rsidR="0097093B" w:rsidRPr="007E7EFD" w:rsidRDefault="0097093B" w:rsidP="0097093B">
      <w:pPr>
        <w:pStyle w:val="ListParagraph"/>
        <w:numPr>
          <w:ilvl w:val="1"/>
          <w:numId w:val="17"/>
        </w:numPr>
        <w:spacing w:after="200" w:line="276" w:lineRule="auto"/>
      </w:pPr>
      <w:r w:rsidRPr="007E7EFD">
        <w:rPr>
          <w:rFonts w:eastAsia="Times New Roman"/>
          <w:color w:val="000000"/>
        </w:rPr>
        <w:t>Who are the service provider and tracker using innovative approaches on this issue?</w:t>
      </w:r>
    </w:p>
    <w:p w14:paraId="51717914" w14:textId="77777777" w:rsidR="0097093B" w:rsidRPr="007E7EFD" w:rsidRDefault="0097093B" w:rsidP="0097093B">
      <w:pPr>
        <w:pStyle w:val="ListParagraph"/>
        <w:numPr>
          <w:ilvl w:val="1"/>
          <w:numId w:val="17"/>
        </w:numPr>
        <w:rPr>
          <w:rFonts w:eastAsia="Times New Roman"/>
          <w:color w:val="000000"/>
        </w:rPr>
      </w:pPr>
      <w:r w:rsidRPr="007E7EFD">
        <w:rPr>
          <w:rFonts w:eastAsia="Times New Roman"/>
          <w:color w:val="000000"/>
        </w:rPr>
        <w:t>What are the risk, threats, trends, and reasons for child trafficking including social, religious, political, natural and economical aspects?</w:t>
      </w:r>
    </w:p>
    <w:p w14:paraId="093EDF6B" w14:textId="77777777" w:rsidR="0097093B" w:rsidRPr="007E7EFD" w:rsidRDefault="0097093B" w:rsidP="0097093B">
      <w:pPr>
        <w:pStyle w:val="ListParagraph"/>
        <w:numPr>
          <w:ilvl w:val="1"/>
          <w:numId w:val="17"/>
        </w:numPr>
        <w:rPr>
          <w:rFonts w:eastAsia="Times New Roman"/>
          <w:color w:val="000000"/>
        </w:rPr>
      </w:pPr>
      <w:r w:rsidRPr="007E7EFD">
        <w:rPr>
          <w:rFonts w:eastAsia="Times New Roman"/>
          <w:color w:val="000000"/>
        </w:rPr>
        <w:t>What are the current efforts being applied by the government and INGOs / CSOs which are gaining success for our learning and replications?</w:t>
      </w:r>
    </w:p>
    <w:p w14:paraId="4C0DB59B" w14:textId="77777777" w:rsidR="0097093B" w:rsidRPr="007E7EFD" w:rsidRDefault="0097093B" w:rsidP="0097093B">
      <w:pPr>
        <w:pStyle w:val="ListParagraph"/>
        <w:numPr>
          <w:ilvl w:val="1"/>
          <w:numId w:val="17"/>
        </w:numPr>
        <w:rPr>
          <w:rFonts w:eastAsia="Times New Roman"/>
          <w:color w:val="000000"/>
        </w:rPr>
      </w:pPr>
      <w:r w:rsidRPr="007E7EFD">
        <w:rPr>
          <w:rFonts w:eastAsia="Times New Roman"/>
          <w:color w:val="000000"/>
        </w:rPr>
        <w:t>What are the efforts in the past have been failed?</w:t>
      </w:r>
    </w:p>
    <w:p w14:paraId="75E1C245" w14:textId="75CFFE78" w:rsidR="00A368CB" w:rsidRPr="00BA1B7A" w:rsidRDefault="0097093B" w:rsidP="00BA1B7A">
      <w:pPr>
        <w:pStyle w:val="ListParagraph"/>
        <w:numPr>
          <w:ilvl w:val="1"/>
          <w:numId w:val="17"/>
        </w:numPr>
        <w:spacing w:after="200" w:line="276" w:lineRule="auto"/>
      </w:pPr>
      <w:r w:rsidRPr="007E7EFD">
        <w:rPr>
          <w:rFonts w:eastAsia="Times New Roman"/>
          <w:color w:val="000000"/>
        </w:rPr>
        <w:t>How does cross border support mechanism working and who is responsible for that?</w:t>
      </w:r>
    </w:p>
    <w:p w14:paraId="4762482A" w14:textId="77777777" w:rsidR="00BA1B7A" w:rsidRPr="00BA1B7A" w:rsidRDefault="00BA1B7A" w:rsidP="00BA1B7A">
      <w:pPr>
        <w:pStyle w:val="ListParagraph"/>
        <w:spacing w:after="200" w:line="276" w:lineRule="auto"/>
        <w:ind w:left="1080"/>
      </w:pPr>
    </w:p>
    <w:p w14:paraId="6196F5D1" w14:textId="26F48FEB" w:rsidR="0050199D" w:rsidRPr="007E7EFD" w:rsidRDefault="00CC3655" w:rsidP="0050199D">
      <w:pPr>
        <w:pStyle w:val="ListParagraph"/>
        <w:numPr>
          <w:ilvl w:val="0"/>
          <w:numId w:val="6"/>
        </w:numPr>
        <w:ind w:left="567" w:hanging="567"/>
        <w:jc w:val="both"/>
        <w:rPr>
          <w:b/>
          <w:bCs/>
          <w:color w:val="FF0000"/>
        </w:rPr>
      </w:pPr>
      <w:r w:rsidRPr="007E7EFD">
        <w:rPr>
          <w:b/>
          <w:bCs/>
          <w:color w:val="FF0000"/>
        </w:rPr>
        <w:t>CONFIDENTIALITY</w:t>
      </w:r>
      <w:r w:rsidR="00D7738A" w:rsidRPr="007E7EFD">
        <w:rPr>
          <w:b/>
          <w:bCs/>
          <w:color w:val="FF0000"/>
        </w:rPr>
        <w:t xml:space="preserve"> </w:t>
      </w:r>
    </w:p>
    <w:p w14:paraId="5A78F54E" w14:textId="77777777" w:rsidR="00D7738A" w:rsidRPr="007E7EFD" w:rsidRDefault="00D7738A" w:rsidP="00CC3655">
      <w:pPr>
        <w:pStyle w:val="CommentText"/>
        <w:spacing w:after="240"/>
        <w:jc w:val="both"/>
      </w:pPr>
      <w:r w:rsidRPr="007E7EFD">
        <w:t>All discussions and documents relating to this TOR will be treated as confidential by the parties.</w:t>
      </w:r>
    </w:p>
    <w:p w14:paraId="39F6BC23" w14:textId="6ED7037B" w:rsidR="00D7738A" w:rsidRPr="007E7EFD" w:rsidRDefault="00CC3655" w:rsidP="00D7738A">
      <w:pPr>
        <w:pStyle w:val="ListParagraph"/>
        <w:numPr>
          <w:ilvl w:val="0"/>
          <w:numId w:val="6"/>
        </w:numPr>
        <w:ind w:left="567" w:hanging="567"/>
        <w:jc w:val="both"/>
        <w:rPr>
          <w:b/>
          <w:bCs/>
          <w:color w:val="FF0000"/>
        </w:rPr>
      </w:pPr>
      <w:r w:rsidRPr="007E7EFD">
        <w:rPr>
          <w:b/>
          <w:bCs/>
          <w:color w:val="FF0000"/>
        </w:rPr>
        <w:t>CHILD SAFEGUARDING</w:t>
      </w:r>
      <w:r w:rsidR="00D7738A" w:rsidRPr="007E7EFD">
        <w:rPr>
          <w:b/>
          <w:bCs/>
          <w:color w:val="FF0000"/>
        </w:rPr>
        <w:t xml:space="preserve"> </w:t>
      </w:r>
    </w:p>
    <w:p w14:paraId="499C703E" w14:textId="77777777" w:rsidR="00D7738A" w:rsidRPr="007E7EFD" w:rsidRDefault="00D7738A" w:rsidP="00CC3655">
      <w:pPr>
        <w:jc w:val="both"/>
      </w:pPr>
      <w:r w:rsidRPr="007E7EFD">
        <w:t xml:space="preserve">ChildFund Cambodia is committed to actively safeguarding children from harm and ensuring children’s rights to protection are fully realized. We will take positive action to prevent child abusers from becoming involved with ChildFund Cambodia in any way and take stringent measures against any ChildFund Cambodia staff and/or Associated who abuses a child. Our decisions and actions in response to child protection concerns will be guided by the principle of the ‘best interests of the child’. </w:t>
      </w:r>
    </w:p>
    <w:p w14:paraId="118AD916" w14:textId="77777777" w:rsidR="00D7738A" w:rsidRPr="007E7EFD" w:rsidRDefault="00D7738A" w:rsidP="00D7738A">
      <w:pPr>
        <w:ind w:left="567" w:hanging="567"/>
        <w:jc w:val="both"/>
      </w:pPr>
    </w:p>
    <w:p w14:paraId="16B6DD50" w14:textId="77777777" w:rsidR="00D7738A" w:rsidRPr="007E7EFD" w:rsidRDefault="00D7738A" w:rsidP="00CC3655">
      <w:pPr>
        <w:jc w:val="both"/>
      </w:pPr>
      <w:r w:rsidRPr="007E7EFD">
        <w:t xml:space="preserve">By signing this agreement, insert partner name as acronym provider has understood the ChildFund Cambodia Safeguarding Policy and agrees to abide it strictly. ChildFund Cambodia’s Child Safeguarding Policy in in annex. </w:t>
      </w:r>
    </w:p>
    <w:p w14:paraId="00550202" w14:textId="77777777" w:rsidR="00D7738A" w:rsidRPr="007E7EFD" w:rsidRDefault="00D7738A" w:rsidP="00D7738A">
      <w:pPr>
        <w:pStyle w:val="CommentText"/>
        <w:spacing w:after="240"/>
        <w:ind w:left="720"/>
        <w:jc w:val="both"/>
        <w:rPr>
          <w:b/>
          <w:bCs/>
          <w:color w:val="000000" w:themeColor="text1"/>
        </w:rPr>
      </w:pPr>
    </w:p>
    <w:p w14:paraId="61D219DF" w14:textId="6B8EF9C3" w:rsidR="00D7738A" w:rsidRPr="007E7EFD" w:rsidRDefault="00CC3655" w:rsidP="00D7738A">
      <w:pPr>
        <w:pStyle w:val="ListParagraph"/>
        <w:numPr>
          <w:ilvl w:val="0"/>
          <w:numId w:val="6"/>
        </w:numPr>
        <w:ind w:left="567" w:hanging="567"/>
        <w:jc w:val="both"/>
        <w:rPr>
          <w:b/>
          <w:bCs/>
          <w:color w:val="FF0000"/>
        </w:rPr>
      </w:pPr>
      <w:r w:rsidRPr="007E7EFD">
        <w:rPr>
          <w:b/>
          <w:bCs/>
          <w:color w:val="FF0000"/>
        </w:rPr>
        <w:t>COUNTER-TERRORISM</w:t>
      </w:r>
      <w:r w:rsidR="00D7738A" w:rsidRPr="007E7EFD">
        <w:rPr>
          <w:b/>
          <w:bCs/>
          <w:color w:val="FF0000"/>
        </w:rPr>
        <w:t xml:space="preserve"> </w:t>
      </w:r>
    </w:p>
    <w:p w14:paraId="54376098" w14:textId="77777777" w:rsidR="00D7738A" w:rsidRPr="007E7EFD" w:rsidRDefault="00D7738A" w:rsidP="00CC3655">
      <w:pPr>
        <w:jc w:val="both"/>
      </w:pPr>
      <w:r w:rsidRPr="007E7EFD">
        <w:t xml:space="preserve">By signing this agreement, insert partner name as acronym provider has understood the ChildFund Cambodia’s Counter-Terrorism Policy and agrees to abide it strictly. Before procure any project materials or supplies costing more than USD 1,000, the partner has to submit the supplier’s name to ChildFund Cambodia for conducting counter-terrorism check.  ChildFund Cambodia’s Counter-Terrorism Policy is in annex. </w:t>
      </w:r>
    </w:p>
    <w:p w14:paraId="6B81863A" w14:textId="77777777" w:rsidR="00D7738A" w:rsidRPr="007E7EFD" w:rsidRDefault="00D7738A" w:rsidP="00D7738A">
      <w:pPr>
        <w:ind w:left="720"/>
        <w:jc w:val="both"/>
      </w:pPr>
    </w:p>
    <w:p w14:paraId="28F67F2F" w14:textId="650FA680" w:rsidR="00D7738A" w:rsidRPr="007E7EFD" w:rsidRDefault="00CC3655" w:rsidP="00D7738A">
      <w:pPr>
        <w:pStyle w:val="ListParagraph"/>
        <w:numPr>
          <w:ilvl w:val="0"/>
          <w:numId w:val="6"/>
        </w:numPr>
        <w:ind w:left="567" w:hanging="567"/>
        <w:jc w:val="both"/>
        <w:rPr>
          <w:b/>
          <w:bCs/>
          <w:color w:val="FF0000"/>
        </w:rPr>
      </w:pPr>
      <w:r w:rsidRPr="007E7EFD">
        <w:rPr>
          <w:b/>
          <w:bCs/>
          <w:color w:val="FF0000"/>
        </w:rPr>
        <w:t>FRAUD AND CORRUPTION PREVENTION AND AWARENESS POLICY</w:t>
      </w:r>
    </w:p>
    <w:p w14:paraId="1379F6C2" w14:textId="77777777" w:rsidR="00D7738A" w:rsidRPr="007E7EFD" w:rsidRDefault="00D7738A" w:rsidP="00CC3655">
      <w:pPr>
        <w:jc w:val="both"/>
      </w:pPr>
      <w:r w:rsidRPr="007E7EFD">
        <w:t>ChildFund Cambodia considers fraud/corruption as serious matter. Fraud/corruption is not tolerated, i.e. zero tolerance. There will be no exception for any provider who commits against this policy and lead to termination of contract. The Fraud and Corruption Prevention and Awareness Policy is in annex.</w:t>
      </w:r>
    </w:p>
    <w:p w14:paraId="14C14CE1" w14:textId="0C341804" w:rsidR="00D7738A" w:rsidRPr="007E7EFD" w:rsidRDefault="00D7738A" w:rsidP="00AE42BC">
      <w:pPr>
        <w:pStyle w:val="ListParagraph"/>
        <w:autoSpaceDE w:val="0"/>
        <w:autoSpaceDN w:val="0"/>
        <w:adjustRightInd w:val="0"/>
        <w:ind w:left="360" w:hanging="360"/>
        <w:rPr>
          <w:rFonts w:eastAsiaTheme="minorHAnsi" w:cs="Gill Sans MT"/>
          <w:b/>
          <w:bCs/>
          <w:color w:val="000000"/>
          <w:lang w:bidi="km-KH"/>
        </w:rPr>
      </w:pPr>
    </w:p>
    <w:p w14:paraId="2CB6E42F" w14:textId="41277CEE" w:rsidR="00D7738A" w:rsidRPr="007E7EFD" w:rsidRDefault="00014A37" w:rsidP="00605335">
      <w:pPr>
        <w:pStyle w:val="CommentText"/>
        <w:numPr>
          <w:ilvl w:val="0"/>
          <w:numId w:val="6"/>
        </w:numPr>
        <w:ind w:left="567" w:hanging="567"/>
        <w:jc w:val="both"/>
        <w:rPr>
          <w:b/>
          <w:bCs/>
          <w:color w:val="FF0000"/>
          <w:highlight w:val="cyan"/>
        </w:rPr>
      </w:pPr>
      <w:r w:rsidRPr="007E7EFD">
        <w:rPr>
          <w:b/>
          <w:bCs/>
          <w:color w:val="FF0000"/>
          <w:highlight w:val="cyan"/>
        </w:rPr>
        <w:t>EXPECTED QUALIFICATION</w:t>
      </w:r>
      <w:r w:rsidR="00C016A7" w:rsidRPr="007E7EFD">
        <w:rPr>
          <w:b/>
          <w:bCs/>
          <w:color w:val="FF0000"/>
          <w:highlight w:val="cyan"/>
        </w:rPr>
        <w:t>s</w:t>
      </w:r>
      <w:r w:rsidRPr="007E7EFD">
        <w:rPr>
          <w:b/>
          <w:bCs/>
          <w:color w:val="FF0000"/>
          <w:highlight w:val="cyan"/>
        </w:rPr>
        <w:t xml:space="preserve"> OF THE CONSULTANT </w:t>
      </w:r>
    </w:p>
    <w:p w14:paraId="4CB5C046" w14:textId="7820365A" w:rsidR="00343FE3" w:rsidRPr="007E7EFD" w:rsidRDefault="00343FE3" w:rsidP="00343FE3">
      <w:pPr>
        <w:pStyle w:val="ListParagraph"/>
        <w:numPr>
          <w:ilvl w:val="0"/>
          <w:numId w:val="4"/>
        </w:numPr>
        <w:spacing w:after="200" w:line="276" w:lineRule="auto"/>
      </w:pPr>
      <w:r w:rsidRPr="007E7EFD">
        <w:t xml:space="preserve">Minimum of Master’s Degree in related field (eg. Public Policy, Law, </w:t>
      </w:r>
      <w:r w:rsidR="00C42DE9" w:rsidRPr="007E7EFD">
        <w:t xml:space="preserve">Social Work, </w:t>
      </w:r>
      <w:r w:rsidRPr="007E7EFD">
        <w:t>Development Studies);</w:t>
      </w:r>
    </w:p>
    <w:p w14:paraId="739E1697" w14:textId="77777777" w:rsidR="00343FE3" w:rsidRPr="007E7EFD" w:rsidRDefault="00343FE3" w:rsidP="00343FE3">
      <w:pPr>
        <w:pStyle w:val="ListParagraph"/>
        <w:numPr>
          <w:ilvl w:val="0"/>
          <w:numId w:val="4"/>
        </w:numPr>
        <w:autoSpaceDE w:val="0"/>
        <w:autoSpaceDN w:val="0"/>
        <w:adjustRightInd w:val="0"/>
        <w:jc w:val="both"/>
        <w:rPr>
          <w:rFonts w:cs="Arial"/>
          <w:bCs/>
          <w:color w:val="000000"/>
        </w:rPr>
      </w:pPr>
      <w:r w:rsidRPr="007E7EFD">
        <w:rPr>
          <w:rFonts w:cs="Arial"/>
          <w:bCs/>
          <w:color w:val="000000"/>
        </w:rPr>
        <w:t>At least 5 years of practical experience in conducting participatory qualitative research (conducting key informant interviews and focus group discussions) with government officials, community members, and children;</w:t>
      </w:r>
    </w:p>
    <w:p w14:paraId="12D5A4E8" w14:textId="0A1BE555" w:rsidR="00343FE3" w:rsidRPr="007E7EFD" w:rsidRDefault="00343FE3" w:rsidP="00343FE3">
      <w:pPr>
        <w:pStyle w:val="ListParagraph"/>
        <w:numPr>
          <w:ilvl w:val="0"/>
          <w:numId w:val="4"/>
        </w:numPr>
        <w:spacing w:after="200" w:line="276" w:lineRule="auto"/>
      </w:pPr>
      <w:r w:rsidRPr="007E7EFD">
        <w:t xml:space="preserve">Solid understanding of child rights approach, children trafficking, national policy/guidelines in </w:t>
      </w:r>
      <w:r w:rsidR="003545B9" w:rsidRPr="007E7EFD">
        <w:t>Human trafficking;</w:t>
      </w:r>
    </w:p>
    <w:p w14:paraId="74390B2D" w14:textId="7D44FA84" w:rsidR="00E8711D" w:rsidRPr="007E7EFD" w:rsidRDefault="00E8711D" w:rsidP="001714FF">
      <w:pPr>
        <w:pStyle w:val="ListParagraph"/>
        <w:numPr>
          <w:ilvl w:val="0"/>
          <w:numId w:val="4"/>
        </w:numPr>
        <w:spacing w:after="120" w:line="264" w:lineRule="auto"/>
        <w:jc w:val="both"/>
      </w:pPr>
      <w:r w:rsidRPr="007E7EFD">
        <w:t>High quality writing and reporting skills</w:t>
      </w:r>
      <w:r w:rsidR="004922A3">
        <w:t>.</w:t>
      </w:r>
      <w:r w:rsidRPr="007E7EFD">
        <w:t xml:space="preserve"> </w:t>
      </w:r>
    </w:p>
    <w:p w14:paraId="4B6EA2F3" w14:textId="3A798BDA" w:rsidR="00E8711D" w:rsidRPr="007E7EFD" w:rsidRDefault="00E8711D" w:rsidP="001714FF">
      <w:pPr>
        <w:pStyle w:val="ListParagraph"/>
        <w:numPr>
          <w:ilvl w:val="0"/>
          <w:numId w:val="4"/>
        </w:numPr>
        <w:spacing w:after="120" w:line="264" w:lineRule="auto"/>
        <w:jc w:val="both"/>
      </w:pPr>
      <w:r w:rsidRPr="007E7EFD">
        <w:t>Proven experience in conducting quality evaluations and assessing development programs/ projects</w:t>
      </w:r>
      <w:r w:rsidR="004922A3">
        <w:t>.</w:t>
      </w:r>
    </w:p>
    <w:p w14:paraId="6E6E29CD" w14:textId="3CA411A0" w:rsidR="00E8711D" w:rsidRPr="007E7EFD" w:rsidRDefault="00E8711D" w:rsidP="001714FF">
      <w:pPr>
        <w:pStyle w:val="ListParagraph"/>
        <w:numPr>
          <w:ilvl w:val="0"/>
          <w:numId w:val="4"/>
        </w:numPr>
        <w:spacing w:after="120" w:line="264" w:lineRule="auto"/>
        <w:jc w:val="both"/>
      </w:pPr>
      <w:r w:rsidRPr="007E7EFD">
        <w:t xml:space="preserve">Thorough knowledge of the </w:t>
      </w:r>
      <w:r w:rsidR="00AB2BB8" w:rsidRPr="007E7EFD">
        <w:t>unsafe migration and trafficking</w:t>
      </w:r>
      <w:r w:rsidRPr="007E7EFD">
        <w:t xml:space="preserve"> sector in Cambodia</w:t>
      </w:r>
      <w:r w:rsidR="004922A3">
        <w:t>.</w:t>
      </w:r>
    </w:p>
    <w:p w14:paraId="589F15D3" w14:textId="225A1736" w:rsidR="00E8711D" w:rsidRPr="007E7EFD" w:rsidRDefault="00E8711D" w:rsidP="001714FF">
      <w:pPr>
        <w:pStyle w:val="ListParagraph"/>
        <w:numPr>
          <w:ilvl w:val="0"/>
          <w:numId w:val="4"/>
        </w:numPr>
        <w:spacing w:after="120" w:line="264" w:lineRule="auto"/>
        <w:jc w:val="both"/>
      </w:pPr>
      <w:r w:rsidRPr="007E7EFD">
        <w:t xml:space="preserve">High level of fluency in spoken and written English essential; local language skills desirable </w:t>
      </w:r>
      <w:r w:rsidR="00294C3F" w:rsidRPr="007E7EFD">
        <w:t>but not compulsory</w:t>
      </w:r>
      <w:r w:rsidR="004922A3">
        <w:t>.</w:t>
      </w:r>
      <w:r w:rsidR="00294C3F" w:rsidRPr="007E7EFD">
        <w:t xml:space="preserve"> </w:t>
      </w:r>
    </w:p>
    <w:p w14:paraId="1CD8F2C4" w14:textId="091AA0FC" w:rsidR="003545B9" w:rsidRPr="007E7EFD" w:rsidRDefault="003545B9" w:rsidP="003545B9">
      <w:pPr>
        <w:pStyle w:val="ListParagraph"/>
        <w:numPr>
          <w:ilvl w:val="0"/>
          <w:numId w:val="4"/>
        </w:numPr>
        <w:spacing w:after="200" w:line="276" w:lineRule="auto"/>
      </w:pPr>
      <w:r w:rsidRPr="007E7EFD">
        <w:t>Skills and experiences in communication with a range of stakeholders, including government, NGOs, community members and children;</w:t>
      </w:r>
    </w:p>
    <w:p w14:paraId="69B888F1" w14:textId="624A102A" w:rsidR="00D7738A" w:rsidRPr="007E7EFD" w:rsidRDefault="00D7738A" w:rsidP="001714FF">
      <w:pPr>
        <w:pStyle w:val="ListParagraph"/>
        <w:numPr>
          <w:ilvl w:val="0"/>
          <w:numId w:val="4"/>
        </w:numPr>
        <w:jc w:val="both"/>
      </w:pPr>
      <w:r w:rsidRPr="007E7EFD">
        <w:t xml:space="preserve">Cover letter and CV (maximum 3 pages; with references) of each person who would be involved in </w:t>
      </w:r>
      <w:r w:rsidR="004922A3" w:rsidRPr="007E7EFD">
        <w:t>this Study</w:t>
      </w:r>
    </w:p>
    <w:p w14:paraId="676A744B" w14:textId="77777777" w:rsidR="00D7738A" w:rsidRPr="007E7EFD" w:rsidRDefault="00D7738A" w:rsidP="001714FF">
      <w:pPr>
        <w:pStyle w:val="ListParagraph"/>
        <w:numPr>
          <w:ilvl w:val="0"/>
          <w:numId w:val="4"/>
        </w:numPr>
        <w:jc w:val="both"/>
      </w:pPr>
      <w:r w:rsidRPr="007E7EFD">
        <w:t xml:space="preserve">Company profile(s) and documentation of legal status, and registration as a Company. </w:t>
      </w:r>
    </w:p>
    <w:p w14:paraId="79FC4CEA" w14:textId="77777777" w:rsidR="00D7738A" w:rsidRPr="007E7EFD" w:rsidRDefault="00D7738A" w:rsidP="001714FF">
      <w:pPr>
        <w:pStyle w:val="ListParagraph"/>
        <w:numPr>
          <w:ilvl w:val="0"/>
          <w:numId w:val="4"/>
        </w:numPr>
        <w:jc w:val="both"/>
      </w:pPr>
      <w:r w:rsidRPr="007E7EFD">
        <w:t xml:space="preserve">Technical proposal (maximum 6 pages) including the key evaluation questions, methodologies and proposed schedule </w:t>
      </w:r>
    </w:p>
    <w:p w14:paraId="0CA5375B" w14:textId="075F6686" w:rsidR="00D07912" w:rsidRPr="007E7EFD" w:rsidRDefault="00D7738A" w:rsidP="000822F1">
      <w:pPr>
        <w:pStyle w:val="ListParagraph"/>
        <w:numPr>
          <w:ilvl w:val="0"/>
          <w:numId w:val="4"/>
        </w:numPr>
        <w:jc w:val="both"/>
      </w:pPr>
      <w:r w:rsidRPr="007E7EFD">
        <w:t>Financial Proposal:  The financial proposal should provide cost estimates for services rendered including daily consultancy fees. The consultant has to cover all field related costs (accommodation</w:t>
      </w:r>
      <w:r w:rsidR="00294C3F" w:rsidRPr="007E7EFD">
        <w:t>, materials</w:t>
      </w:r>
      <w:r w:rsidRPr="007E7EFD">
        <w:t xml:space="preserve">, per diem and transportation to the field to collect data, food and other related costs). </w:t>
      </w:r>
    </w:p>
    <w:p w14:paraId="1ED32B21" w14:textId="77777777" w:rsidR="00014A37" w:rsidRPr="007E7EFD" w:rsidRDefault="00014A37" w:rsidP="00014A37">
      <w:pPr>
        <w:pStyle w:val="ListParagraph"/>
        <w:jc w:val="both"/>
      </w:pPr>
    </w:p>
    <w:p w14:paraId="575F3530" w14:textId="0658FC49" w:rsidR="00014A37" w:rsidRPr="007E7EFD" w:rsidRDefault="00014A37" w:rsidP="00014A37">
      <w:pPr>
        <w:pStyle w:val="CommentText"/>
        <w:numPr>
          <w:ilvl w:val="0"/>
          <w:numId w:val="6"/>
        </w:numPr>
        <w:ind w:left="567" w:hanging="567"/>
        <w:jc w:val="both"/>
        <w:rPr>
          <w:b/>
          <w:bCs/>
          <w:color w:val="FF0000"/>
          <w:highlight w:val="cyan"/>
        </w:rPr>
      </w:pPr>
      <w:r w:rsidRPr="007E7EFD">
        <w:rPr>
          <w:b/>
          <w:bCs/>
          <w:color w:val="FF0000"/>
          <w:highlight w:val="cyan"/>
        </w:rPr>
        <w:lastRenderedPageBreak/>
        <w:t>HOW TO APPLY</w:t>
      </w:r>
    </w:p>
    <w:p w14:paraId="4AF2404D" w14:textId="77777777" w:rsidR="00D7738A" w:rsidRPr="007E7EFD" w:rsidRDefault="00D7738A" w:rsidP="00014A37">
      <w:pPr>
        <w:autoSpaceDE w:val="0"/>
        <w:autoSpaceDN w:val="0"/>
        <w:adjustRightInd w:val="0"/>
        <w:jc w:val="both"/>
        <w:rPr>
          <w:color w:val="000000" w:themeColor="text1"/>
        </w:rPr>
      </w:pPr>
    </w:p>
    <w:p w14:paraId="4A9993ED" w14:textId="4C113908" w:rsidR="00D7738A" w:rsidRPr="007E7EFD" w:rsidRDefault="00D7738A" w:rsidP="00D7738A">
      <w:pPr>
        <w:jc w:val="both"/>
      </w:pPr>
      <w:r w:rsidRPr="007E7EFD">
        <w:t xml:space="preserve">Interested applicants should submit their CV, proposal, and other relevant support documents to ChildFund Cambodia, Office Address: House # 14, Street. 240, Sangkat Chaktomuk, Khan Daun Penh, Phnom Penh or via email at </w:t>
      </w:r>
      <w:hyperlink r:id="rId12" w:history="1">
        <w:r w:rsidRPr="007E7EFD">
          <w:rPr>
            <w:rStyle w:val="Hyperlink"/>
            <w:highlight w:val="green"/>
          </w:rPr>
          <w:t>careers@childfund.org.kh</w:t>
        </w:r>
      </w:hyperlink>
      <w:r w:rsidRPr="007E7EFD">
        <w:fldChar w:fldCharType="begin"/>
      </w:r>
      <w:r w:rsidRPr="007E7EFD">
        <w:rPr>
          <w:highlight w:val="green"/>
        </w:rPr>
        <w:instrText>careers@childfund.org.kh</w:instrText>
      </w:r>
      <w:r w:rsidRPr="007E7EFD">
        <w:fldChar w:fldCharType="separate"/>
      </w:r>
      <w:r w:rsidRPr="007E7EFD">
        <w:rPr>
          <w:rStyle w:val="Hyperlink"/>
        </w:rPr>
        <w:t>careers@childfund.org.kh</w:t>
      </w:r>
      <w:r w:rsidRPr="007E7EFD">
        <w:rPr>
          <w:rStyle w:val="Hyperlink"/>
        </w:rPr>
        <w:fldChar w:fldCharType="end"/>
      </w:r>
      <w:r w:rsidRPr="007E7EFD">
        <w:t xml:space="preserve">, no later than 5.00pm (local time) </w:t>
      </w:r>
      <w:r w:rsidRPr="00D07912">
        <w:rPr>
          <w:highlight w:val="yellow"/>
        </w:rPr>
        <w:t xml:space="preserve">on </w:t>
      </w:r>
      <w:r w:rsidR="00D07912" w:rsidRPr="00D07912">
        <w:rPr>
          <w:highlight w:val="yellow"/>
        </w:rPr>
        <w:t>1 March 2019</w:t>
      </w:r>
      <w:r w:rsidRPr="007E7EFD">
        <w:t xml:space="preserve">  </w:t>
      </w:r>
      <w:r w:rsidRPr="007E7EFD">
        <w:rPr>
          <w:b/>
        </w:rPr>
        <w:t>Only short-listed applicants will be contacted.</w:t>
      </w:r>
    </w:p>
    <w:p w14:paraId="00CCCFA8" w14:textId="77777777" w:rsidR="00D7738A" w:rsidRPr="007E7EFD" w:rsidRDefault="00D7738A" w:rsidP="00D7738A">
      <w:pPr>
        <w:jc w:val="both"/>
      </w:pPr>
    </w:p>
    <w:p w14:paraId="7FF0EA3A" w14:textId="71ECDBC6" w:rsidR="005C598A" w:rsidRPr="007E7EFD" w:rsidRDefault="00D7738A" w:rsidP="00E3635E">
      <w:pPr>
        <w:jc w:val="both"/>
      </w:pPr>
      <w:r w:rsidRPr="007E7EFD">
        <w:t>All employees and consultants are required to abide by ChildFund’s Child Protection Policy and Code of Conduct.</w:t>
      </w:r>
    </w:p>
    <w:p w14:paraId="7F436394" w14:textId="77777777" w:rsidR="00BD3F72" w:rsidRPr="007E7EFD" w:rsidRDefault="00BD3F72" w:rsidP="00BD3F72">
      <w:pPr>
        <w:tabs>
          <w:tab w:val="left" w:pos="360"/>
        </w:tabs>
        <w:autoSpaceDE w:val="0"/>
        <w:autoSpaceDN w:val="0"/>
        <w:adjustRightInd w:val="0"/>
        <w:jc w:val="both"/>
        <w:rPr>
          <w:rFonts w:eastAsia="Times New Roman" w:cs="Arial"/>
          <w:lang w:val="en-GB"/>
        </w:rPr>
      </w:pPr>
    </w:p>
    <w:tbl>
      <w:tblPr>
        <w:tblStyle w:val="TableGrid"/>
        <w:tblW w:w="9985" w:type="dxa"/>
        <w:tblLook w:val="04A0" w:firstRow="1" w:lastRow="0" w:firstColumn="1" w:lastColumn="0" w:noHBand="0" w:noVBand="1"/>
      </w:tblPr>
      <w:tblGrid>
        <w:gridCol w:w="9985"/>
      </w:tblGrid>
      <w:tr w:rsidR="00F16674" w:rsidRPr="007E7EFD" w14:paraId="3E9AF163" w14:textId="77777777" w:rsidTr="000822F1">
        <w:trPr>
          <w:trHeight w:val="2528"/>
        </w:trPr>
        <w:tc>
          <w:tcPr>
            <w:tcW w:w="9985" w:type="dxa"/>
          </w:tcPr>
          <w:p w14:paraId="06500277" w14:textId="08355A5E" w:rsidR="00F16674" w:rsidRPr="007E7EFD" w:rsidRDefault="00F16674" w:rsidP="0071211A">
            <w:pPr>
              <w:spacing w:line="288" w:lineRule="auto"/>
            </w:pPr>
            <w:r w:rsidRPr="007E7EFD">
              <w:t xml:space="preserve">Prepared by/Date:  </w:t>
            </w:r>
            <w:r w:rsidR="00323415" w:rsidRPr="007E7EFD">
              <w:t xml:space="preserve">                                                       </w:t>
            </w:r>
            <w:r w:rsidR="002D4272" w:rsidRPr="007E7EFD">
              <w:t xml:space="preserve">Reviewed </w:t>
            </w:r>
            <w:r w:rsidRPr="007E7EFD">
              <w:t>by/Date:</w:t>
            </w:r>
          </w:p>
          <w:p w14:paraId="3A26C013" w14:textId="098CF313" w:rsidR="00594B04" w:rsidRPr="007E7EFD" w:rsidRDefault="001C5050" w:rsidP="0071211A">
            <w:pPr>
              <w:spacing w:line="288" w:lineRule="auto"/>
            </w:pPr>
            <w:r w:rsidRPr="00114288">
              <w:rPr>
                <w:noProof/>
                <w:shd w:val="clear" w:color="auto" w:fill="FFFFFF" w:themeFill="background1"/>
              </w:rPr>
              <w:drawing>
                <wp:anchor distT="0" distB="0" distL="114300" distR="114300" simplePos="0" relativeHeight="251629056" behindDoc="0" locked="0" layoutInCell="1" allowOverlap="1" wp14:anchorId="3ECC30D0" wp14:editId="385E75EF">
                  <wp:simplePos x="0" y="0"/>
                  <wp:positionH relativeFrom="column">
                    <wp:posOffset>-46355</wp:posOffset>
                  </wp:positionH>
                  <wp:positionV relativeFrom="paragraph">
                    <wp:posOffset>194310</wp:posOffset>
                  </wp:positionV>
                  <wp:extent cx="1743075" cy="838200"/>
                  <wp:effectExtent l="57150" t="57150" r="66675" b="57150"/>
                  <wp:wrapSquare wrapText="bothSides"/>
                  <wp:docPr id="9" name="Picture 9" descr="C:\Users\engkalyan\AppData\Local\Microsoft\Windows\Temporary Internet Files\Content.Outlook\82ZNK25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kalyan\AppData\Local\Microsoft\Windows\Temporary Internet Files\Content.Outlook\82ZNK251\IMG.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l="7019" t="17178" r="12719" b="28834"/>
                          <a:stretch/>
                        </pic:blipFill>
                        <pic:spPr bwMode="auto">
                          <a:xfrm>
                            <a:off x="0" y="0"/>
                            <a:ext cx="1743075" cy="838200"/>
                          </a:xfrm>
                          <a:prstGeom prst="rect">
                            <a:avLst/>
                          </a:prstGeom>
                          <a:noFill/>
                          <a:ln w="9525" cap="flat" cmpd="sng" algn="ctr">
                            <a:solidFill>
                              <a:sysClr val="window" lastClr="FFFFFF"/>
                            </a:solidFill>
                            <a:prstDash val="solid"/>
                            <a:round/>
                            <a:headEnd type="none" w="med" len="med"/>
                            <a:tailEnd type="none" w="med" len="med"/>
                          </a:ln>
                          <a:effectLst/>
                          <a:scene3d>
                            <a:camera prst="orthographicFront"/>
                            <a:lightRig rig="threePt" dir="t"/>
                          </a:scene3d>
                          <a:sp3d contourW="12700">
                            <a:contourClr>
                              <a:sysClr val="window" lastClr="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35FA2" w14:textId="0EE530C7" w:rsidR="00594B04" w:rsidRPr="007E7EFD" w:rsidRDefault="00594B04" w:rsidP="0071211A">
            <w:pPr>
              <w:spacing w:line="288" w:lineRule="auto"/>
            </w:pPr>
          </w:p>
          <w:p w14:paraId="467B5511" w14:textId="71A3D6F4" w:rsidR="00F16674" w:rsidRPr="007E7EFD" w:rsidRDefault="00F16674" w:rsidP="0071211A">
            <w:pPr>
              <w:spacing w:line="288" w:lineRule="auto"/>
            </w:pPr>
          </w:p>
          <w:p w14:paraId="01F4A1F0" w14:textId="77777777" w:rsidR="00783445" w:rsidRPr="007E7EFD" w:rsidRDefault="00783445" w:rsidP="009D2861">
            <w:pPr>
              <w:spacing w:line="288" w:lineRule="auto"/>
            </w:pPr>
          </w:p>
          <w:p w14:paraId="1ADF1E1B" w14:textId="77777777" w:rsidR="001C5050" w:rsidRDefault="00783445" w:rsidP="009D2861">
            <w:pPr>
              <w:spacing w:line="288" w:lineRule="auto"/>
              <w:rPr>
                <w:b/>
                <w:bCs/>
              </w:rPr>
            </w:pPr>
            <w:r w:rsidRPr="007E7EFD">
              <w:rPr>
                <w:b/>
                <w:bCs/>
              </w:rPr>
              <w:t xml:space="preserve"> </w:t>
            </w:r>
          </w:p>
          <w:p w14:paraId="5291CE0F" w14:textId="7C92A1D6" w:rsidR="00F16674" w:rsidRPr="007E7EFD" w:rsidRDefault="00783445" w:rsidP="009D2861">
            <w:pPr>
              <w:spacing w:line="288" w:lineRule="auto"/>
              <w:rPr>
                <w:b/>
              </w:rPr>
            </w:pPr>
            <w:r w:rsidRPr="007E7EFD">
              <w:rPr>
                <w:b/>
                <w:bCs/>
              </w:rPr>
              <w:t>Eng Kalyan</w:t>
            </w:r>
            <w:r w:rsidR="00F16674" w:rsidRPr="007E7EFD">
              <w:rPr>
                <w:b/>
              </w:rPr>
              <w:t xml:space="preserve">, </w:t>
            </w:r>
            <w:r w:rsidRPr="007E7EFD">
              <w:rPr>
                <w:b/>
              </w:rPr>
              <w:t>Child Protection</w:t>
            </w:r>
            <w:r w:rsidR="009D2861" w:rsidRPr="007E7EFD">
              <w:rPr>
                <w:b/>
              </w:rPr>
              <w:t xml:space="preserve"> Specialist</w:t>
            </w:r>
            <w:r w:rsidR="00F16674" w:rsidRPr="007E7EFD">
              <w:rPr>
                <w:b/>
              </w:rPr>
              <w:t xml:space="preserve">           </w:t>
            </w:r>
            <w:r w:rsidRPr="007E7EFD">
              <w:rPr>
                <w:b/>
              </w:rPr>
              <w:t xml:space="preserve">       </w:t>
            </w:r>
            <w:r w:rsidR="00F16674" w:rsidRPr="007E7EFD">
              <w:rPr>
                <w:b/>
              </w:rPr>
              <w:t xml:space="preserve">  </w:t>
            </w:r>
            <w:r w:rsidR="009D2861" w:rsidRPr="007E7EFD">
              <w:rPr>
                <w:b/>
              </w:rPr>
              <w:t>Long Phearun</w:t>
            </w:r>
            <w:r w:rsidR="00F16674" w:rsidRPr="007E7EFD">
              <w:rPr>
                <w:b/>
              </w:rPr>
              <w:t xml:space="preserve">, </w:t>
            </w:r>
            <w:r w:rsidR="009D2861" w:rsidRPr="007E7EFD">
              <w:rPr>
                <w:b/>
              </w:rPr>
              <w:t>Provincial Manager</w:t>
            </w:r>
            <w:r w:rsidR="00F16674" w:rsidRPr="007E7EFD">
              <w:rPr>
                <w:b/>
              </w:rPr>
              <w:t xml:space="preserve"> </w:t>
            </w:r>
          </w:p>
        </w:tc>
      </w:tr>
      <w:tr w:rsidR="007C0F97" w:rsidRPr="007E7EFD" w14:paraId="62584D75" w14:textId="77777777" w:rsidTr="00605335">
        <w:trPr>
          <w:trHeight w:val="1610"/>
        </w:trPr>
        <w:tc>
          <w:tcPr>
            <w:tcW w:w="9985" w:type="dxa"/>
          </w:tcPr>
          <w:p w14:paraId="71C679C9" w14:textId="00AC39AC" w:rsidR="005B6633" w:rsidRPr="007E7EFD" w:rsidRDefault="007C0F97" w:rsidP="005B6633">
            <w:pPr>
              <w:spacing w:line="288" w:lineRule="auto"/>
            </w:pPr>
            <w:r w:rsidRPr="007E7EFD">
              <w:t>Reviewed by/Date:</w:t>
            </w:r>
            <w:r w:rsidR="005B6633" w:rsidRPr="007E7EFD">
              <w:t xml:space="preserve">                                                            </w:t>
            </w:r>
            <w:r w:rsidR="002D4272" w:rsidRPr="007E7EFD">
              <w:t xml:space="preserve">Certified </w:t>
            </w:r>
            <w:r w:rsidR="005B6633" w:rsidRPr="007E7EFD">
              <w:t>by/Date:</w:t>
            </w:r>
          </w:p>
          <w:p w14:paraId="663AFE91" w14:textId="77777777" w:rsidR="007C0F97" w:rsidRPr="007E7EFD" w:rsidRDefault="007C0F97" w:rsidP="00A123D3">
            <w:pPr>
              <w:spacing w:line="288" w:lineRule="auto"/>
            </w:pPr>
          </w:p>
          <w:p w14:paraId="05DBB806" w14:textId="77777777" w:rsidR="00150925" w:rsidRPr="007E7EFD" w:rsidRDefault="00150925" w:rsidP="00A123D3">
            <w:pPr>
              <w:spacing w:line="288" w:lineRule="auto"/>
            </w:pPr>
          </w:p>
          <w:p w14:paraId="592F813D" w14:textId="77777777" w:rsidR="00150925" w:rsidRPr="007E7EFD" w:rsidRDefault="00150925" w:rsidP="00A123D3">
            <w:pPr>
              <w:spacing w:line="288" w:lineRule="auto"/>
            </w:pPr>
          </w:p>
          <w:p w14:paraId="6E34B7F7" w14:textId="77777777" w:rsidR="007C0F97" w:rsidRPr="007E7EFD" w:rsidRDefault="007C0F97" w:rsidP="00A123D3">
            <w:pPr>
              <w:spacing w:line="288" w:lineRule="auto"/>
            </w:pPr>
          </w:p>
          <w:p w14:paraId="778271E5" w14:textId="1B0F0999" w:rsidR="007C0F97" w:rsidRPr="007E7EFD" w:rsidRDefault="007C0F97" w:rsidP="00FE3673">
            <w:pPr>
              <w:spacing w:line="288" w:lineRule="auto"/>
              <w:rPr>
                <w:b/>
              </w:rPr>
            </w:pPr>
            <w:r w:rsidRPr="007E7EFD">
              <w:rPr>
                <w:b/>
              </w:rPr>
              <w:t xml:space="preserve">Chan Narin, </w:t>
            </w:r>
            <w:r w:rsidR="00FE3673" w:rsidRPr="007E7EFD">
              <w:rPr>
                <w:b/>
              </w:rPr>
              <w:t>Head of Programs</w:t>
            </w:r>
            <w:r w:rsidRPr="007E7EFD">
              <w:rPr>
                <w:b/>
              </w:rPr>
              <w:t xml:space="preserve">                                        Oum Vongnarith</w:t>
            </w:r>
            <w:r w:rsidR="00FE3673" w:rsidRPr="007E7EFD">
              <w:rPr>
                <w:b/>
              </w:rPr>
              <w:t>, Head of Operations</w:t>
            </w:r>
            <w:r w:rsidRPr="007E7EFD">
              <w:rPr>
                <w:b/>
              </w:rPr>
              <w:t xml:space="preserve"> </w:t>
            </w:r>
          </w:p>
        </w:tc>
      </w:tr>
      <w:tr w:rsidR="007C0F97" w:rsidRPr="007E7EFD" w14:paraId="39B3F01C" w14:textId="77777777" w:rsidTr="00605335">
        <w:tc>
          <w:tcPr>
            <w:tcW w:w="9985" w:type="dxa"/>
          </w:tcPr>
          <w:p w14:paraId="70A077AA" w14:textId="00F199A9" w:rsidR="007C0F97" w:rsidRPr="007E7EFD" w:rsidRDefault="007C0F97" w:rsidP="00A123D3">
            <w:pPr>
              <w:spacing w:line="288" w:lineRule="auto"/>
            </w:pPr>
            <w:r w:rsidRPr="007E7EFD">
              <w:t>Approved by/Date:</w:t>
            </w:r>
            <w:r w:rsidR="004922A3">
              <w:t xml:space="preserve"> 14 Feb 2019</w:t>
            </w:r>
          </w:p>
          <w:p w14:paraId="108BDB0B" w14:textId="77777777" w:rsidR="00150925" w:rsidRPr="007E7EFD" w:rsidRDefault="00150925" w:rsidP="00A123D3">
            <w:pPr>
              <w:spacing w:line="288" w:lineRule="auto"/>
            </w:pPr>
          </w:p>
          <w:p w14:paraId="605EDE0E" w14:textId="3DDD0A8E" w:rsidR="00150925" w:rsidRPr="007E7EFD" w:rsidRDefault="004922A3" w:rsidP="00A123D3">
            <w:pPr>
              <w:spacing w:line="288" w:lineRule="auto"/>
            </w:pPr>
            <w:r>
              <w:rPr>
                <w:noProof/>
                <w:lang w:bidi="km-KH"/>
              </w:rPr>
              <w:drawing>
                <wp:inline distT="0" distB="0" distL="0" distR="0" wp14:anchorId="4F6D3E9E" wp14:editId="1BCF7614">
                  <wp:extent cx="1143000" cy="998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536" cy="1000235"/>
                          </a:xfrm>
                          <a:prstGeom prst="rect">
                            <a:avLst/>
                          </a:prstGeom>
                          <a:noFill/>
                          <a:ln>
                            <a:noFill/>
                          </a:ln>
                        </pic:spPr>
                      </pic:pic>
                    </a:graphicData>
                  </a:graphic>
                </wp:inline>
              </w:drawing>
            </w:r>
          </w:p>
          <w:p w14:paraId="18E230F8" w14:textId="69601687" w:rsidR="007C0F97" w:rsidRPr="007E7EFD" w:rsidRDefault="007C0F97" w:rsidP="00A123D3">
            <w:pPr>
              <w:spacing w:line="288" w:lineRule="auto"/>
            </w:pPr>
          </w:p>
          <w:p w14:paraId="387D4B06" w14:textId="5F50AA86" w:rsidR="007C0F97" w:rsidRPr="007E7EFD" w:rsidRDefault="007C0F97" w:rsidP="00323415">
            <w:pPr>
              <w:spacing w:line="288" w:lineRule="auto"/>
              <w:rPr>
                <w:b/>
              </w:rPr>
            </w:pPr>
            <w:r w:rsidRPr="007E7EFD">
              <w:rPr>
                <w:b/>
              </w:rPr>
              <w:t>Prashant Verma, Country Director</w:t>
            </w:r>
            <w:r w:rsidR="004E0A80" w:rsidRPr="007E7EFD">
              <w:rPr>
                <w:b/>
              </w:rPr>
              <w:t xml:space="preserve">       </w:t>
            </w:r>
          </w:p>
        </w:tc>
      </w:tr>
    </w:tbl>
    <w:p w14:paraId="470F2E39" w14:textId="77777777" w:rsidR="00B011A5" w:rsidRPr="007E7EFD" w:rsidRDefault="00B011A5"/>
    <w:sectPr w:rsidR="00B011A5" w:rsidRPr="007E7EFD" w:rsidSect="00A6130B">
      <w:headerReference w:type="default" r:id="rId16"/>
      <w:footerReference w:type="default" r:id="rId17"/>
      <w:pgSz w:w="12240" w:h="15840"/>
      <w:pgMar w:top="1440" w:right="1183" w:bottom="1440" w:left="1134"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2A70C7" w16cid:durableId="1FA65EC4"/>
  <w16cid:commentId w16cid:paraId="2599424E" w16cid:durableId="1FA65F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6F5FD" w14:textId="77777777" w:rsidR="00135217" w:rsidRDefault="00135217" w:rsidP="001107DE">
      <w:r>
        <w:separator/>
      </w:r>
    </w:p>
  </w:endnote>
  <w:endnote w:type="continuationSeparator" w:id="0">
    <w:p w14:paraId="43EE3D57" w14:textId="77777777" w:rsidR="00135217" w:rsidRDefault="00135217" w:rsidP="0011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2000500000000020004"/>
    <w:charset w:val="00"/>
    <w:family w:val="auto"/>
    <w:pitch w:val="variable"/>
    <w:sig w:usb0="A00000EF" w:usb1="5000204A" w:usb2="00010000" w:usb3="00000000" w:csb0="00000111" w:csb1="00000000"/>
  </w:font>
  <w:font w:name="LimonFantHigh">
    <w:panose1 w:val="020B0500000000000000"/>
    <w:charset w:val="00"/>
    <w:family w:val="swiss"/>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Khmer UI">
    <w:panose1 w:val="020B0502040204020203"/>
    <w:charset w:val="00"/>
    <w:family w:val="swiss"/>
    <w:pitch w:val="variable"/>
    <w:sig w:usb0="8000002F" w:usb1="0000204A"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5863" w14:textId="05A740FA" w:rsidR="008528DB" w:rsidRDefault="008528DB">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822F1">
      <w:rPr>
        <w:caps/>
        <w:noProof/>
        <w:color w:val="5B9BD5" w:themeColor="accent1"/>
      </w:rPr>
      <w:t>2</w:t>
    </w:r>
    <w:r>
      <w:rPr>
        <w:caps/>
        <w:noProof/>
        <w:color w:val="5B9BD5" w:themeColor="accent1"/>
      </w:rPr>
      <w:fldChar w:fldCharType="end"/>
    </w:r>
  </w:p>
  <w:p w14:paraId="2B9C8FAF" w14:textId="77777777" w:rsidR="008528DB" w:rsidRDefault="008528DB">
    <w:pPr>
      <w:pStyle w:val="Footer"/>
    </w:pPr>
  </w:p>
  <w:p w14:paraId="065117A2" w14:textId="77777777" w:rsidR="008528DB" w:rsidRDefault="008528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C80D9" w14:textId="77777777" w:rsidR="00135217" w:rsidRDefault="00135217" w:rsidP="001107DE">
      <w:r>
        <w:separator/>
      </w:r>
    </w:p>
  </w:footnote>
  <w:footnote w:type="continuationSeparator" w:id="0">
    <w:p w14:paraId="76AA469E" w14:textId="77777777" w:rsidR="00135217" w:rsidRDefault="00135217" w:rsidP="001107DE">
      <w:r>
        <w:continuationSeparator/>
      </w:r>
    </w:p>
  </w:footnote>
  <w:footnote w:id="1">
    <w:p w14:paraId="22EE0A82" w14:textId="7145EF9A" w:rsidR="008528DB" w:rsidRDefault="008528DB">
      <w:pPr>
        <w:pStyle w:val="FootnoteText"/>
      </w:pPr>
      <w:r>
        <w:rPr>
          <w:rStyle w:val="FootnoteReference"/>
        </w:rPr>
        <w:footnoteRef/>
      </w:r>
      <w:r>
        <w:t xml:space="preserve">  UNICEF, A statistical profile of child protection in Cambodia’, 2017 (draft).</w:t>
      </w:r>
    </w:p>
  </w:footnote>
  <w:footnote w:id="2">
    <w:p w14:paraId="4A2A7516" w14:textId="24847EC4" w:rsidR="008528DB" w:rsidRDefault="008528DB">
      <w:pPr>
        <w:pStyle w:val="FootnoteText"/>
      </w:pPr>
      <w:r>
        <w:rPr>
          <w:rStyle w:val="FootnoteReference"/>
        </w:rPr>
        <w:footnoteRef/>
      </w:r>
      <w:r>
        <w:t xml:space="preserve"> U.S. Department of state (2016), “ Trafficking in Persons Report”, 119, accessed 22 August 2017, https://www.state.gov/j/tip/rls/tiprpt/2016</w:t>
      </w:r>
    </w:p>
  </w:footnote>
  <w:footnote w:id="3">
    <w:p w14:paraId="6C41554C" w14:textId="061513AA" w:rsidR="008528DB" w:rsidRDefault="008528DB">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CC41E" w14:textId="53137FC4" w:rsidR="008528DB" w:rsidRDefault="008528DB" w:rsidP="001107DE">
    <w:pPr>
      <w:pStyle w:val="Header"/>
      <w:tabs>
        <w:tab w:val="clear" w:pos="4680"/>
      </w:tabs>
    </w:pPr>
    <w:r>
      <w:tab/>
    </w:r>
  </w:p>
  <w:p w14:paraId="6173EF3C" w14:textId="77777777" w:rsidR="008528DB" w:rsidRDefault="008528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1244E"/>
    <w:multiLevelType w:val="hybridMultilevel"/>
    <w:tmpl w:val="EFFAF416"/>
    <w:lvl w:ilvl="0" w:tplc="30B88176">
      <w:start w:val="1"/>
      <w:numFmt w:val="decimal"/>
      <w:lvlText w:val="%1."/>
      <w:lvlJc w:val="left"/>
      <w:pPr>
        <w:ind w:left="820" w:hanging="360"/>
      </w:pPr>
      <w:rPr>
        <w:rFonts w:eastAsiaTheme="minorEastAsia" w:cs="Aria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78E74BF"/>
    <w:multiLevelType w:val="hybridMultilevel"/>
    <w:tmpl w:val="43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47F59"/>
    <w:multiLevelType w:val="hybridMultilevel"/>
    <w:tmpl w:val="67802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62A8B"/>
    <w:multiLevelType w:val="hybridMultilevel"/>
    <w:tmpl w:val="EFFAF416"/>
    <w:lvl w:ilvl="0" w:tplc="30B88176">
      <w:start w:val="1"/>
      <w:numFmt w:val="decimal"/>
      <w:lvlText w:val="%1."/>
      <w:lvlJc w:val="left"/>
      <w:pPr>
        <w:ind w:left="820" w:hanging="360"/>
      </w:pPr>
      <w:rPr>
        <w:rFonts w:eastAsiaTheme="minorEastAsia" w:cs="Aria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BF732C1"/>
    <w:multiLevelType w:val="hybridMultilevel"/>
    <w:tmpl w:val="3B988684"/>
    <w:lvl w:ilvl="0" w:tplc="18AAB20E">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E0258"/>
    <w:multiLevelType w:val="hybridMultilevel"/>
    <w:tmpl w:val="0D10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A1F9F"/>
    <w:multiLevelType w:val="hybridMultilevel"/>
    <w:tmpl w:val="ABFC7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90A97"/>
    <w:multiLevelType w:val="hybridMultilevel"/>
    <w:tmpl w:val="133A18B8"/>
    <w:lvl w:ilvl="0" w:tplc="5DCA66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4D1B21"/>
    <w:multiLevelType w:val="hybridMultilevel"/>
    <w:tmpl w:val="C9DEB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A6C73"/>
    <w:multiLevelType w:val="hybridMultilevel"/>
    <w:tmpl w:val="A07AEE7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DD2F2B"/>
    <w:multiLevelType w:val="hybridMultilevel"/>
    <w:tmpl w:val="746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514C9"/>
    <w:multiLevelType w:val="hybridMultilevel"/>
    <w:tmpl w:val="27EA901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 w15:restartNumberingAfterBreak="0">
    <w:nsid w:val="32BD4AA0"/>
    <w:multiLevelType w:val="hybridMultilevel"/>
    <w:tmpl w:val="D85E2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25208"/>
    <w:multiLevelType w:val="hybridMultilevel"/>
    <w:tmpl w:val="FB5A589A"/>
    <w:lvl w:ilvl="0" w:tplc="16E83D66">
      <w:start w:val="3"/>
      <w:numFmt w:val="bullet"/>
      <w:lvlText w:val="-"/>
      <w:lvlJc w:val="left"/>
      <w:pPr>
        <w:ind w:left="1310" w:hanging="450"/>
      </w:pPr>
      <w:rPr>
        <w:rFonts w:ascii="Calibri" w:eastAsiaTheme="minorEastAsia" w:hAnsi="Calibri" w:cs="LimonFantHigh" w:hint="default"/>
        <w:w w:val="600"/>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4" w15:restartNumberingAfterBreak="0">
    <w:nsid w:val="3B306C73"/>
    <w:multiLevelType w:val="hybridMultilevel"/>
    <w:tmpl w:val="C9E4A998"/>
    <w:lvl w:ilvl="0" w:tplc="BBFC3564">
      <w:start w:val="1"/>
      <w:numFmt w:val="decimal"/>
      <w:lvlText w:val="%1."/>
      <w:lvlJc w:val="left"/>
      <w:pPr>
        <w:ind w:left="810" w:hanging="360"/>
      </w:pPr>
      <w:rPr>
        <w:rFonts w:ascii="Calibri" w:eastAsiaTheme="minorEastAsia" w:hAnsi="Calibri"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CFC4B45"/>
    <w:multiLevelType w:val="multilevel"/>
    <w:tmpl w:val="D7C40D1C"/>
    <w:lvl w:ilvl="0">
      <w:start w:val="1"/>
      <w:numFmt w:val="decimal"/>
      <w:lvlText w:val="%1."/>
      <w:lvlJc w:val="left"/>
      <w:pPr>
        <w:ind w:left="360" w:hanging="360"/>
      </w:pPr>
      <w:rPr>
        <w:b/>
        <w:bCs/>
        <w:sz w:val="24"/>
        <w:szCs w:val="24"/>
      </w:rPr>
    </w:lvl>
    <w:lvl w:ilvl="1">
      <w:start w:val="1"/>
      <w:numFmt w:val="bullet"/>
      <w:lvlText w:val=""/>
      <w:lvlJc w:val="left"/>
      <w:pPr>
        <w:ind w:left="450" w:hanging="360"/>
      </w:pPr>
      <w:rPr>
        <w:rFonts w:ascii="Symbol" w:hAnsi="Symbol" w:hint="default"/>
        <w:b/>
      </w:rPr>
    </w:lvl>
    <w:lvl w:ilvl="2">
      <w:start w:val="1"/>
      <w:numFmt w:val="decimal"/>
      <w:isLgl/>
      <w:lvlText w:val="%1.%2.%3"/>
      <w:lvlJc w:val="left"/>
      <w:pPr>
        <w:ind w:left="90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53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2070" w:hanging="1440"/>
      </w:pPr>
      <w:rPr>
        <w:rFonts w:hint="default"/>
        <w:b/>
      </w:rPr>
    </w:lvl>
    <w:lvl w:ilvl="8">
      <w:start w:val="1"/>
      <w:numFmt w:val="decimal"/>
      <w:isLgl/>
      <w:lvlText w:val="%1.%2.%3.%4.%5.%6.%7.%8.%9"/>
      <w:lvlJc w:val="left"/>
      <w:pPr>
        <w:ind w:left="2520" w:hanging="1800"/>
      </w:pPr>
      <w:rPr>
        <w:rFonts w:hint="default"/>
        <w:b/>
      </w:rPr>
    </w:lvl>
  </w:abstractNum>
  <w:abstractNum w:abstractNumId="16" w15:restartNumberingAfterBreak="0">
    <w:nsid w:val="40ED7801"/>
    <w:multiLevelType w:val="hybridMultilevel"/>
    <w:tmpl w:val="6982F760"/>
    <w:lvl w:ilvl="0" w:tplc="2F5AD92E">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4710F"/>
    <w:multiLevelType w:val="hybridMultilevel"/>
    <w:tmpl w:val="28F8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45BFB"/>
    <w:multiLevelType w:val="hybridMultilevel"/>
    <w:tmpl w:val="7910BB30"/>
    <w:lvl w:ilvl="0" w:tplc="A5B81C98">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D61AE"/>
    <w:multiLevelType w:val="hybridMultilevel"/>
    <w:tmpl w:val="432AFAA0"/>
    <w:lvl w:ilvl="0" w:tplc="85A23F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86B54"/>
    <w:multiLevelType w:val="hybridMultilevel"/>
    <w:tmpl w:val="E1D07E56"/>
    <w:lvl w:ilvl="0" w:tplc="04090011">
      <w:start w:val="1"/>
      <w:numFmt w:val="decimal"/>
      <w:lvlText w:val="%1)"/>
      <w:lvlJc w:val="left"/>
      <w:pPr>
        <w:ind w:left="1080" w:hanging="360"/>
      </w:pPr>
    </w:lvl>
    <w:lvl w:ilvl="1" w:tplc="30CAFE12">
      <w:start w:val="1"/>
      <w:numFmt w:val="lowerLetter"/>
      <w:lvlText w:val="%2."/>
      <w:lvlJc w:val="left"/>
      <w:pPr>
        <w:ind w:left="1080" w:hanging="360"/>
      </w:pPr>
      <w:rPr>
        <w:rFonts w:asciiTheme="minorHAnsi" w:eastAsiaTheme="minorEastAsia" w:hAnsiTheme="minorHAnsi"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A9514E"/>
    <w:multiLevelType w:val="hybridMultilevel"/>
    <w:tmpl w:val="83EA0B28"/>
    <w:lvl w:ilvl="0" w:tplc="D036622A">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024ED"/>
    <w:multiLevelType w:val="hybridMultilevel"/>
    <w:tmpl w:val="0E3C80C6"/>
    <w:lvl w:ilvl="0" w:tplc="04090001">
      <w:start w:val="1"/>
      <w:numFmt w:val="bullet"/>
      <w:lvlText w:val=""/>
      <w:lvlJc w:val="left"/>
      <w:pPr>
        <w:ind w:left="720" w:hanging="360"/>
      </w:pPr>
      <w:rPr>
        <w:rFonts w:ascii="Symbol" w:hAnsi="Symbol" w:hint="default"/>
      </w:rPr>
    </w:lvl>
    <w:lvl w:ilvl="1" w:tplc="B2087682">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D61FB"/>
    <w:multiLevelType w:val="hybridMultilevel"/>
    <w:tmpl w:val="91A85CCC"/>
    <w:lvl w:ilvl="0" w:tplc="B84251C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F4E3AAB"/>
    <w:multiLevelType w:val="hybridMultilevel"/>
    <w:tmpl w:val="D8D031B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15:restartNumberingAfterBreak="0">
    <w:nsid w:val="5B1200C3"/>
    <w:multiLevelType w:val="hybridMultilevel"/>
    <w:tmpl w:val="F45C07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F87E8E"/>
    <w:multiLevelType w:val="hybridMultilevel"/>
    <w:tmpl w:val="AF2E2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EF3CE5"/>
    <w:multiLevelType w:val="hybridMultilevel"/>
    <w:tmpl w:val="EB6ADCB6"/>
    <w:lvl w:ilvl="0" w:tplc="AEA8E528">
      <w:start w:val="5"/>
      <w:numFmt w:val="bullet"/>
      <w:lvlText w:val="-"/>
      <w:lvlJc w:val="left"/>
      <w:pPr>
        <w:ind w:left="720" w:hanging="360"/>
      </w:pPr>
      <w:rPr>
        <w:rFonts w:ascii="Calibri" w:eastAsiaTheme="minorEastAsia" w:hAnsi="Calibri" w:cstheme="minorBid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7"/>
  </w:num>
  <w:num w:numId="4">
    <w:abstractNumId w:val="10"/>
  </w:num>
  <w:num w:numId="5">
    <w:abstractNumId w:val="19"/>
  </w:num>
  <w:num w:numId="6">
    <w:abstractNumId w:val="18"/>
  </w:num>
  <w:num w:numId="7">
    <w:abstractNumId w:val="4"/>
  </w:num>
  <w:num w:numId="8">
    <w:abstractNumId w:val="23"/>
  </w:num>
  <w:num w:numId="9">
    <w:abstractNumId w:val="22"/>
  </w:num>
  <w:num w:numId="10">
    <w:abstractNumId w:val="5"/>
  </w:num>
  <w:num w:numId="11">
    <w:abstractNumId w:val="15"/>
  </w:num>
  <w:num w:numId="12">
    <w:abstractNumId w:val="21"/>
  </w:num>
  <w:num w:numId="13">
    <w:abstractNumId w:val="6"/>
  </w:num>
  <w:num w:numId="14">
    <w:abstractNumId w:val="26"/>
  </w:num>
  <w:num w:numId="15">
    <w:abstractNumId w:val="9"/>
  </w:num>
  <w:num w:numId="16">
    <w:abstractNumId w:val="25"/>
  </w:num>
  <w:num w:numId="17">
    <w:abstractNumId w:val="20"/>
  </w:num>
  <w:num w:numId="18">
    <w:abstractNumId w:val="12"/>
  </w:num>
  <w:num w:numId="19">
    <w:abstractNumId w:val="24"/>
  </w:num>
  <w:num w:numId="20">
    <w:abstractNumId w:val="11"/>
  </w:num>
  <w:num w:numId="21">
    <w:abstractNumId w:val="8"/>
  </w:num>
  <w:num w:numId="22">
    <w:abstractNumId w:val="13"/>
  </w:num>
  <w:num w:numId="23">
    <w:abstractNumId w:val="7"/>
  </w:num>
  <w:num w:numId="24">
    <w:abstractNumId w:val="16"/>
  </w:num>
  <w:num w:numId="25">
    <w:abstractNumId w:val="2"/>
  </w:num>
  <w:num w:numId="26">
    <w:abstractNumId w:val="3"/>
  </w:num>
  <w:num w:numId="27">
    <w:abstractNumId w:val="0"/>
  </w:num>
  <w:num w:numId="2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F72"/>
    <w:rsid w:val="000072D0"/>
    <w:rsid w:val="0001254C"/>
    <w:rsid w:val="00014A37"/>
    <w:rsid w:val="000151D5"/>
    <w:rsid w:val="00016E28"/>
    <w:rsid w:val="0002295C"/>
    <w:rsid w:val="0003141A"/>
    <w:rsid w:val="0003312C"/>
    <w:rsid w:val="00043A77"/>
    <w:rsid w:val="00050821"/>
    <w:rsid w:val="00050849"/>
    <w:rsid w:val="00051574"/>
    <w:rsid w:val="00051EA7"/>
    <w:rsid w:val="00055EB1"/>
    <w:rsid w:val="00066EBE"/>
    <w:rsid w:val="0008185F"/>
    <w:rsid w:val="00082163"/>
    <w:rsid w:val="000822F1"/>
    <w:rsid w:val="000914C6"/>
    <w:rsid w:val="000916DF"/>
    <w:rsid w:val="0009615D"/>
    <w:rsid w:val="000A1A67"/>
    <w:rsid w:val="000A75F6"/>
    <w:rsid w:val="000B53A7"/>
    <w:rsid w:val="000B7D91"/>
    <w:rsid w:val="000C7488"/>
    <w:rsid w:val="000D7652"/>
    <w:rsid w:val="000E73C8"/>
    <w:rsid w:val="00103DAA"/>
    <w:rsid w:val="0010503D"/>
    <w:rsid w:val="001107DE"/>
    <w:rsid w:val="00112989"/>
    <w:rsid w:val="001305AA"/>
    <w:rsid w:val="00130846"/>
    <w:rsid w:val="00135217"/>
    <w:rsid w:val="001356D7"/>
    <w:rsid w:val="001402F5"/>
    <w:rsid w:val="0014220C"/>
    <w:rsid w:val="0014257F"/>
    <w:rsid w:val="00144C9D"/>
    <w:rsid w:val="00146B65"/>
    <w:rsid w:val="001507C9"/>
    <w:rsid w:val="00150925"/>
    <w:rsid w:val="00157E49"/>
    <w:rsid w:val="00163980"/>
    <w:rsid w:val="00167FD2"/>
    <w:rsid w:val="001701FC"/>
    <w:rsid w:val="001714FF"/>
    <w:rsid w:val="0018149F"/>
    <w:rsid w:val="001863A3"/>
    <w:rsid w:val="00186B5F"/>
    <w:rsid w:val="001A08EF"/>
    <w:rsid w:val="001A7E93"/>
    <w:rsid w:val="001B2344"/>
    <w:rsid w:val="001C43B1"/>
    <w:rsid w:val="001C5050"/>
    <w:rsid w:val="001E5FBC"/>
    <w:rsid w:val="001F2A0A"/>
    <w:rsid w:val="001F4929"/>
    <w:rsid w:val="001F50AD"/>
    <w:rsid w:val="001F738C"/>
    <w:rsid w:val="00210A62"/>
    <w:rsid w:val="00214A02"/>
    <w:rsid w:val="002177EB"/>
    <w:rsid w:val="0022243C"/>
    <w:rsid w:val="00236AD3"/>
    <w:rsid w:val="002412C4"/>
    <w:rsid w:val="00247AD7"/>
    <w:rsid w:val="00261814"/>
    <w:rsid w:val="00266958"/>
    <w:rsid w:val="00271F3B"/>
    <w:rsid w:val="002854AE"/>
    <w:rsid w:val="00290B26"/>
    <w:rsid w:val="002914E3"/>
    <w:rsid w:val="00293206"/>
    <w:rsid w:val="00294C3F"/>
    <w:rsid w:val="00294C80"/>
    <w:rsid w:val="00295C5C"/>
    <w:rsid w:val="002A44AD"/>
    <w:rsid w:val="002A4732"/>
    <w:rsid w:val="002A60D5"/>
    <w:rsid w:val="002B5E65"/>
    <w:rsid w:val="002C037E"/>
    <w:rsid w:val="002C14D2"/>
    <w:rsid w:val="002C2956"/>
    <w:rsid w:val="002C2F42"/>
    <w:rsid w:val="002C3325"/>
    <w:rsid w:val="002D4272"/>
    <w:rsid w:val="002D4ED8"/>
    <w:rsid w:val="002D59BC"/>
    <w:rsid w:val="002E0916"/>
    <w:rsid w:val="002F7405"/>
    <w:rsid w:val="00302340"/>
    <w:rsid w:val="00303268"/>
    <w:rsid w:val="00304E2E"/>
    <w:rsid w:val="00311AF1"/>
    <w:rsid w:val="003172D5"/>
    <w:rsid w:val="0032046C"/>
    <w:rsid w:val="00323252"/>
    <w:rsid w:val="00323415"/>
    <w:rsid w:val="00327CF0"/>
    <w:rsid w:val="00331234"/>
    <w:rsid w:val="003312C0"/>
    <w:rsid w:val="00336D59"/>
    <w:rsid w:val="00340BB1"/>
    <w:rsid w:val="00343FE3"/>
    <w:rsid w:val="003443C7"/>
    <w:rsid w:val="003443F7"/>
    <w:rsid w:val="00345643"/>
    <w:rsid w:val="003503C7"/>
    <w:rsid w:val="0035148E"/>
    <w:rsid w:val="003545B9"/>
    <w:rsid w:val="003563FF"/>
    <w:rsid w:val="003615C4"/>
    <w:rsid w:val="003724CB"/>
    <w:rsid w:val="003729F1"/>
    <w:rsid w:val="003811C4"/>
    <w:rsid w:val="00383693"/>
    <w:rsid w:val="003837B5"/>
    <w:rsid w:val="00387E7F"/>
    <w:rsid w:val="00396D90"/>
    <w:rsid w:val="003A1CB0"/>
    <w:rsid w:val="003B0880"/>
    <w:rsid w:val="003C2006"/>
    <w:rsid w:val="003C4FC9"/>
    <w:rsid w:val="003D17EA"/>
    <w:rsid w:val="003D3E4B"/>
    <w:rsid w:val="003D46FC"/>
    <w:rsid w:val="00401795"/>
    <w:rsid w:val="00402E25"/>
    <w:rsid w:val="00404F32"/>
    <w:rsid w:val="00407534"/>
    <w:rsid w:val="0041502F"/>
    <w:rsid w:val="004152EB"/>
    <w:rsid w:val="004164D1"/>
    <w:rsid w:val="004225C8"/>
    <w:rsid w:val="00423A7D"/>
    <w:rsid w:val="00424CA4"/>
    <w:rsid w:val="004319F5"/>
    <w:rsid w:val="00435C2B"/>
    <w:rsid w:val="00453420"/>
    <w:rsid w:val="0045481A"/>
    <w:rsid w:val="0045697A"/>
    <w:rsid w:val="00462494"/>
    <w:rsid w:val="0046733C"/>
    <w:rsid w:val="00473A70"/>
    <w:rsid w:val="00482D9A"/>
    <w:rsid w:val="00485E0F"/>
    <w:rsid w:val="004922A3"/>
    <w:rsid w:val="00492EC1"/>
    <w:rsid w:val="00496439"/>
    <w:rsid w:val="004A4E42"/>
    <w:rsid w:val="004A7AAB"/>
    <w:rsid w:val="004B30A7"/>
    <w:rsid w:val="004B71D8"/>
    <w:rsid w:val="004B7235"/>
    <w:rsid w:val="004D1571"/>
    <w:rsid w:val="004D7170"/>
    <w:rsid w:val="004E0A80"/>
    <w:rsid w:val="004E11BC"/>
    <w:rsid w:val="004E1AE0"/>
    <w:rsid w:val="004E4A40"/>
    <w:rsid w:val="004F3D16"/>
    <w:rsid w:val="0050199D"/>
    <w:rsid w:val="005042A4"/>
    <w:rsid w:val="00506F95"/>
    <w:rsid w:val="005073C1"/>
    <w:rsid w:val="00510693"/>
    <w:rsid w:val="005127C4"/>
    <w:rsid w:val="00516249"/>
    <w:rsid w:val="00517AB0"/>
    <w:rsid w:val="00517CBB"/>
    <w:rsid w:val="00520170"/>
    <w:rsid w:val="00523ECC"/>
    <w:rsid w:val="00530537"/>
    <w:rsid w:val="00532C02"/>
    <w:rsid w:val="00533023"/>
    <w:rsid w:val="00535302"/>
    <w:rsid w:val="0054301C"/>
    <w:rsid w:val="005441B3"/>
    <w:rsid w:val="00547C30"/>
    <w:rsid w:val="00550B7B"/>
    <w:rsid w:val="00552283"/>
    <w:rsid w:val="00552AC2"/>
    <w:rsid w:val="005538CB"/>
    <w:rsid w:val="00555151"/>
    <w:rsid w:val="005611D5"/>
    <w:rsid w:val="0056562E"/>
    <w:rsid w:val="0056728E"/>
    <w:rsid w:val="00567B82"/>
    <w:rsid w:val="0057143F"/>
    <w:rsid w:val="00571D5E"/>
    <w:rsid w:val="00572087"/>
    <w:rsid w:val="00576447"/>
    <w:rsid w:val="005764EF"/>
    <w:rsid w:val="005810E0"/>
    <w:rsid w:val="00592221"/>
    <w:rsid w:val="00594B04"/>
    <w:rsid w:val="005A14E6"/>
    <w:rsid w:val="005B0934"/>
    <w:rsid w:val="005B0C22"/>
    <w:rsid w:val="005B38FC"/>
    <w:rsid w:val="005B6633"/>
    <w:rsid w:val="005C0518"/>
    <w:rsid w:val="005C14B4"/>
    <w:rsid w:val="005C5155"/>
    <w:rsid w:val="005C598A"/>
    <w:rsid w:val="005C7FA7"/>
    <w:rsid w:val="005D3436"/>
    <w:rsid w:val="005E2962"/>
    <w:rsid w:val="005E4462"/>
    <w:rsid w:val="005E4F9A"/>
    <w:rsid w:val="005E7E1F"/>
    <w:rsid w:val="005F346A"/>
    <w:rsid w:val="00602917"/>
    <w:rsid w:val="006052AF"/>
    <w:rsid w:val="006052BE"/>
    <w:rsid w:val="00605335"/>
    <w:rsid w:val="006076F9"/>
    <w:rsid w:val="006108EB"/>
    <w:rsid w:val="00616E1C"/>
    <w:rsid w:val="00623A52"/>
    <w:rsid w:val="00625362"/>
    <w:rsid w:val="00627D88"/>
    <w:rsid w:val="00637E8C"/>
    <w:rsid w:val="00640DED"/>
    <w:rsid w:val="00660FCB"/>
    <w:rsid w:val="00667CDD"/>
    <w:rsid w:val="00671691"/>
    <w:rsid w:val="00677FA2"/>
    <w:rsid w:val="00685798"/>
    <w:rsid w:val="006C008C"/>
    <w:rsid w:val="006C257E"/>
    <w:rsid w:val="006C4B5B"/>
    <w:rsid w:val="006D133F"/>
    <w:rsid w:val="006E1DC1"/>
    <w:rsid w:val="006F5C7E"/>
    <w:rsid w:val="006F5D73"/>
    <w:rsid w:val="006F7002"/>
    <w:rsid w:val="007036D4"/>
    <w:rsid w:val="0070469F"/>
    <w:rsid w:val="0071211A"/>
    <w:rsid w:val="0071607A"/>
    <w:rsid w:val="00716576"/>
    <w:rsid w:val="007206D8"/>
    <w:rsid w:val="007253DD"/>
    <w:rsid w:val="0072562F"/>
    <w:rsid w:val="007325AC"/>
    <w:rsid w:val="00737370"/>
    <w:rsid w:val="00742328"/>
    <w:rsid w:val="007427F1"/>
    <w:rsid w:val="00743973"/>
    <w:rsid w:val="00744F4F"/>
    <w:rsid w:val="00751F3E"/>
    <w:rsid w:val="00766E6E"/>
    <w:rsid w:val="007725D2"/>
    <w:rsid w:val="00773D07"/>
    <w:rsid w:val="00783445"/>
    <w:rsid w:val="0078441B"/>
    <w:rsid w:val="00787F66"/>
    <w:rsid w:val="00793B82"/>
    <w:rsid w:val="0079510C"/>
    <w:rsid w:val="007A4B01"/>
    <w:rsid w:val="007B0D6F"/>
    <w:rsid w:val="007B42D1"/>
    <w:rsid w:val="007B7B39"/>
    <w:rsid w:val="007C067F"/>
    <w:rsid w:val="007C0F97"/>
    <w:rsid w:val="007C6DB7"/>
    <w:rsid w:val="007D446F"/>
    <w:rsid w:val="007D4F67"/>
    <w:rsid w:val="007E7A1D"/>
    <w:rsid w:val="007E7EFD"/>
    <w:rsid w:val="007F17B1"/>
    <w:rsid w:val="007F44C5"/>
    <w:rsid w:val="008055CC"/>
    <w:rsid w:val="00805F77"/>
    <w:rsid w:val="00807C52"/>
    <w:rsid w:val="00811A0C"/>
    <w:rsid w:val="008138DB"/>
    <w:rsid w:val="0082218D"/>
    <w:rsid w:val="00822BA6"/>
    <w:rsid w:val="00823EB9"/>
    <w:rsid w:val="00826F3F"/>
    <w:rsid w:val="00827D6F"/>
    <w:rsid w:val="008338F0"/>
    <w:rsid w:val="00833AC7"/>
    <w:rsid w:val="00837587"/>
    <w:rsid w:val="008465F1"/>
    <w:rsid w:val="008528DB"/>
    <w:rsid w:val="00853D2B"/>
    <w:rsid w:val="00856A6B"/>
    <w:rsid w:val="0086160D"/>
    <w:rsid w:val="00863569"/>
    <w:rsid w:val="00865E35"/>
    <w:rsid w:val="00870466"/>
    <w:rsid w:val="008743A1"/>
    <w:rsid w:val="00882977"/>
    <w:rsid w:val="00893264"/>
    <w:rsid w:val="008954B8"/>
    <w:rsid w:val="008D5DB8"/>
    <w:rsid w:val="008E1999"/>
    <w:rsid w:val="008E64F3"/>
    <w:rsid w:val="008F0247"/>
    <w:rsid w:val="008F040B"/>
    <w:rsid w:val="008F0D53"/>
    <w:rsid w:val="008F1C67"/>
    <w:rsid w:val="008F3318"/>
    <w:rsid w:val="008F5749"/>
    <w:rsid w:val="00901780"/>
    <w:rsid w:val="009064D1"/>
    <w:rsid w:val="00913C0E"/>
    <w:rsid w:val="00913F94"/>
    <w:rsid w:val="00916B7A"/>
    <w:rsid w:val="0092040D"/>
    <w:rsid w:val="0092194A"/>
    <w:rsid w:val="00926BC6"/>
    <w:rsid w:val="00926FFC"/>
    <w:rsid w:val="009409F1"/>
    <w:rsid w:val="00942590"/>
    <w:rsid w:val="00946061"/>
    <w:rsid w:val="009467F7"/>
    <w:rsid w:val="00953700"/>
    <w:rsid w:val="00961F89"/>
    <w:rsid w:val="009648BF"/>
    <w:rsid w:val="00970105"/>
    <w:rsid w:val="0097093B"/>
    <w:rsid w:val="00973848"/>
    <w:rsid w:val="00981331"/>
    <w:rsid w:val="00994046"/>
    <w:rsid w:val="009A08AD"/>
    <w:rsid w:val="009A18D7"/>
    <w:rsid w:val="009A41F6"/>
    <w:rsid w:val="009B3D4B"/>
    <w:rsid w:val="009C259E"/>
    <w:rsid w:val="009D121B"/>
    <w:rsid w:val="009D2861"/>
    <w:rsid w:val="009E44FC"/>
    <w:rsid w:val="009E6024"/>
    <w:rsid w:val="009E75AA"/>
    <w:rsid w:val="009F3397"/>
    <w:rsid w:val="009F3E46"/>
    <w:rsid w:val="00A0152F"/>
    <w:rsid w:val="00A1135B"/>
    <w:rsid w:val="00A123D3"/>
    <w:rsid w:val="00A149D0"/>
    <w:rsid w:val="00A14D5E"/>
    <w:rsid w:val="00A15A0B"/>
    <w:rsid w:val="00A2043D"/>
    <w:rsid w:val="00A20D25"/>
    <w:rsid w:val="00A21012"/>
    <w:rsid w:val="00A229C8"/>
    <w:rsid w:val="00A24CC9"/>
    <w:rsid w:val="00A24CD5"/>
    <w:rsid w:val="00A25520"/>
    <w:rsid w:val="00A36866"/>
    <w:rsid w:val="00A368CB"/>
    <w:rsid w:val="00A404B2"/>
    <w:rsid w:val="00A50300"/>
    <w:rsid w:val="00A50501"/>
    <w:rsid w:val="00A50510"/>
    <w:rsid w:val="00A541A4"/>
    <w:rsid w:val="00A54836"/>
    <w:rsid w:val="00A554CA"/>
    <w:rsid w:val="00A56EBB"/>
    <w:rsid w:val="00A6130B"/>
    <w:rsid w:val="00A67DB1"/>
    <w:rsid w:val="00A75FAC"/>
    <w:rsid w:val="00A769C4"/>
    <w:rsid w:val="00A8321F"/>
    <w:rsid w:val="00A9246E"/>
    <w:rsid w:val="00A927BA"/>
    <w:rsid w:val="00AA6705"/>
    <w:rsid w:val="00AB0B26"/>
    <w:rsid w:val="00AB2BB8"/>
    <w:rsid w:val="00AB3062"/>
    <w:rsid w:val="00AB3119"/>
    <w:rsid w:val="00AB747E"/>
    <w:rsid w:val="00AC5757"/>
    <w:rsid w:val="00AC64D2"/>
    <w:rsid w:val="00AC7265"/>
    <w:rsid w:val="00AD1902"/>
    <w:rsid w:val="00AD223C"/>
    <w:rsid w:val="00AD4651"/>
    <w:rsid w:val="00AD50A8"/>
    <w:rsid w:val="00AD5A3E"/>
    <w:rsid w:val="00AD675F"/>
    <w:rsid w:val="00AE0514"/>
    <w:rsid w:val="00AE42BC"/>
    <w:rsid w:val="00AE42C7"/>
    <w:rsid w:val="00AE4A32"/>
    <w:rsid w:val="00AE7AF9"/>
    <w:rsid w:val="00AF15B9"/>
    <w:rsid w:val="00AF3FBE"/>
    <w:rsid w:val="00AF6F4B"/>
    <w:rsid w:val="00B011A5"/>
    <w:rsid w:val="00B035AD"/>
    <w:rsid w:val="00B04050"/>
    <w:rsid w:val="00B1226F"/>
    <w:rsid w:val="00B13604"/>
    <w:rsid w:val="00B214B2"/>
    <w:rsid w:val="00B21DB8"/>
    <w:rsid w:val="00B26B15"/>
    <w:rsid w:val="00B30AC2"/>
    <w:rsid w:val="00B325BE"/>
    <w:rsid w:val="00B3595E"/>
    <w:rsid w:val="00B637BF"/>
    <w:rsid w:val="00B63DDF"/>
    <w:rsid w:val="00B646CF"/>
    <w:rsid w:val="00B70423"/>
    <w:rsid w:val="00B75943"/>
    <w:rsid w:val="00B76CEB"/>
    <w:rsid w:val="00B77F0F"/>
    <w:rsid w:val="00B8779F"/>
    <w:rsid w:val="00B87C25"/>
    <w:rsid w:val="00B90172"/>
    <w:rsid w:val="00B905E2"/>
    <w:rsid w:val="00B952A1"/>
    <w:rsid w:val="00B958F5"/>
    <w:rsid w:val="00B96505"/>
    <w:rsid w:val="00BA001A"/>
    <w:rsid w:val="00BA1B7A"/>
    <w:rsid w:val="00BA510E"/>
    <w:rsid w:val="00BA67C9"/>
    <w:rsid w:val="00BA7094"/>
    <w:rsid w:val="00BB0D08"/>
    <w:rsid w:val="00BB28E0"/>
    <w:rsid w:val="00BB419A"/>
    <w:rsid w:val="00BB6100"/>
    <w:rsid w:val="00BB7EED"/>
    <w:rsid w:val="00BC1372"/>
    <w:rsid w:val="00BC1679"/>
    <w:rsid w:val="00BC3312"/>
    <w:rsid w:val="00BD3F72"/>
    <w:rsid w:val="00BD4D8E"/>
    <w:rsid w:val="00BE19E2"/>
    <w:rsid w:val="00BE3E68"/>
    <w:rsid w:val="00BF1C0C"/>
    <w:rsid w:val="00BF206A"/>
    <w:rsid w:val="00C0062E"/>
    <w:rsid w:val="00C016A7"/>
    <w:rsid w:val="00C0268A"/>
    <w:rsid w:val="00C06D2B"/>
    <w:rsid w:val="00C166A9"/>
    <w:rsid w:val="00C16E78"/>
    <w:rsid w:val="00C23271"/>
    <w:rsid w:val="00C243BB"/>
    <w:rsid w:val="00C33A3F"/>
    <w:rsid w:val="00C34DA3"/>
    <w:rsid w:val="00C42070"/>
    <w:rsid w:val="00C422B2"/>
    <w:rsid w:val="00C42DE9"/>
    <w:rsid w:val="00C43697"/>
    <w:rsid w:val="00C50512"/>
    <w:rsid w:val="00C52496"/>
    <w:rsid w:val="00C634A6"/>
    <w:rsid w:val="00C63D01"/>
    <w:rsid w:val="00C65EE3"/>
    <w:rsid w:val="00C674FF"/>
    <w:rsid w:val="00C73D8C"/>
    <w:rsid w:val="00C81611"/>
    <w:rsid w:val="00C853F9"/>
    <w:rsid w:val="00CA2B78"/>
    <w:rsid w:val="00CA37B3"/>
    <w:rsid w:val="00CA5CA3"/>
    <w:rsid w:val="00CB351E"/>
    <w:rsid w:val="00CB3AB7"/>
    <w:rsid w:val="00CC1D85"/>
    <w:rsid w:val="00CC3655"/>
    <w:rsid w:val="00CC7199"/>
    <w:rsid w:val="00CD358A"/>
    <w:rsid w:val="00CE38B7"/>
    <w:rsid w:val="00CF3F16"/>
    <w:rsid w:val="00CF675D"/>
    <w:rsid w:val="00CF702C"/>
    <w:rsid w:val="00D036FD"/>
    <w:rsid w:val="00D051C7"/>
    <w:rsid w:val="00D07639"/>
    <w:rsid w:val="00D07912"/>
    <w:rsid w:val="00D22B18"/>
    <w:rsid w:val="00D3560B"/>
    <w:rsid w:val="00D37EF5"/>
    <w:rsid w:val="00D41F90"/>
    <w:rsid w:val="00D523EE"/>
    <w:rsid w:val="00D75435"/>
    <w:rsid w:val="00D7738A"/>
    <w:rsid w:val="00D9062F"/>
    <w:rsid w:val="00D90CFD"/>
    <w:rsid w:val="00DA0869"/>
    <w:rsid w:val="00DA572F"/>
    <w:rsid w:val="00DA63E9"/>
    <w:rsid w:val="00DB4689"/>
    <w:rsid w:val="00DB4C2C"/>
    <w:rsid w:val="00DB4F14"/>
    <w:rsid w:val="00DC7428"/>
    <w:rsid w:val="00DE28C7"/>
    <w:rsid w:val="00DF762D"/>
    <w:rsid w:val="00E01262"/>
    <w:rsid w:val="00E04F12"/>
    <w:rsid w:val="00E05652"/>
    <w:rsid w:val="00E12385"/>
    <w:rsid w:val="00E2202B"/>
    <w:rsid w:val="00E220A4"/>
    <w:rsid w:val="00E2286B"/>
    <w:rsid w:val="00E31C1C"/>
    <w:rsid w:val="00E33358"/>
    <w:rsid w:val="00E34927"/>
    <w:rsid w:val="00E34A50"/>
    <w:rsid w:val="00E35AFA"/>
    <w:rsid w:val="00E3635E"/>
    <w:rsid w:val="00E36ECD"/>
    <w:rsid w:val="00E44A4C"/>
    <w:rsid w:val="00E47E3A"/>
    <w:rsid w:val="00E528CA"/>
    <w:rsid w:val="00E6507A"/>
    <w:rsid w:val="00E66B13"/>
    <w:rsid w:val="00E700E7"/>
    <w:rsid w:val="00E7691D"/>
    <w:rsid w:val="00E828CF"/>
    <w:rsid w:val="00E8711D"/>
    <w:rsid w:val="00E94405"/>
    <w:rsid w:val="00E95F51"/>
    <w:rsid w:val="00EA15DA"/>
    <w:rsid w:val="00EB2083"/>
    <w:rsid w:val="00EB5E0A"/>
    <w:rsid w:val="00EB7926"/>
    <w:rsid w:val="00EC15D2"/>
    <w:rsid w:val="00ED1A45"/>
    <w:rsid w:val="00ED5B85"/>
    <w:rsid w:val="00EF303A"/>
    <w:rsid w:val="00EF3637"/>
    <w:rsid w:val="00EF5A36"/>
    <w:rsid w:val="00EF6C78"/>
    <w:rsid w:val="00F00BF1"/>
    <w:rsid w:val="00F00EBC"/>
    <w:rsid w:val="00F02747"/>
    <w:rsid w:val="00F06FC3"/>
    <w:rsid w:val="00F12B9E"/>
    <w:rsid w:val="00F15C18"/>
    <w:rsid w:val="00F16674"/>
    <w:rsid w:val="00F176AA"/>
    <w:rsid w:val="00F2229F"/>
    <w:rsid w:val="00F23C54"/>
    <w:rsid w:val="00F2704F"/>
    <w:rsid w:val="00F3119A"/>
    <w:rsid w:val="00F33388"/>
    <w:rsid w:val="00F414D8"/>
    <w:rsid w:val="00F42ECB"/>
    <w:rsid w:val="00F45A1E"/>
    <w:rsid w:val="00F46BED"/>
    <w:rsid w:val="00F543E0"/>
    <w:rsid w:val="00F63386"/>
    <w:rsid w:val="00F66E72"/>
    <w:rsid w:val="00F72ECB"/>
    <w:rsid w:val="00F73AF0"/>
    <w:rsid w:val="00F75CB7"/>
    <w:rsid w:val="00F82E8E"/>
    <w:rsid w:val="00F85C8E"/>
    <w:rsid w:val="00F876A8"/>
    <w:rsid w:val="00F919DE"/>
    <w:rsid w:val="00F9783E"/>
    <w:rsid w:val="00FA2BDB"/>
    <w:rsid w:val="00FA4B3B"/>
    <w:rsid w:val="00FB2045"/>
    <w:rsid w:val="00FC2257"/>
    <w:rsid w:val="00FD2A38"/>
    <w:rsid w:val="00FD69BD"/>
    <w:rsid w:val="00FE0E14"/>
    <w:rsid w:val="00FE3673"/>
    <w:rsid w:val="00FE608E"/>
    <w:rsid w:val="00FF15AD"/>
    <w:rsid w:val="00FF49E2"/>
    <w:rsid w:val="00FF4EF8"/>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E28461"/>
  <w15:docId w15:val="{01E85D8F-CF58-43A4-A27C-2497D790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F7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rsid w:val="00BD3F72"/>
    <w:pPr>
      <w:ind w:left="720"/>
      <w:contextualSpacing/>
    </w:pPr>
  </w:style>
  <w:style w:type="table" w:styleId="TableGrid">
    <w:name w:val="Table Grid"/>
    <w:basedOn w:val="TableNormal"/>
    <w:uiPriority w:val="39"/>
    <w:rsid w:val="00BD3F7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07DE"/>
    <w:pPr>
      <w:tabs>
        <w:tab w:val="center" w:pos="4680"/>
        <w:tab w:val="right" w:pos="9360"/>
      </w:tabs>
    </w:pPr>
  </w:style>
  <w:style w:type="character" w:customStyle="1" w:styleId="HeaderChar">
    <w:name w:val="Header Char"/>
    <w:basedOn w:val="DefaultParagraphFont"/>
    <w:link w:val="Header"/>
    <w:uiPriority w:val="99"/>
    <w:rsid w:val="001107DE"/>
    <w:rPr>
      <w:rFonts w:eastAsiaTheme="minorEastAsia"/>
      <w:sz w:val="24"/>
      <w:szCs w:val="24"/>
    </w:rPr>
  </w:style>
  <w:style w:type="paragraph" w:styleId="Footer">
    <w:name w:val="footer"/>
    <w:basedOn w:val="Normal"/>
    <w:link w:val="FooterChar"/>
    <w:uiPriority w:val="99"/>
    <w:unhideWhenUsed/>
    <w:rsid w:val="001107DE"/>
    <w:pPr>
      <w:tabs>
        <w:tab w:val="center" w:pos="4680"/>
        <w:tab w:val="right" w:pos="9360"/>
      </w:tabs>
    </w:pPr>
  </w:style>
  <w:style w:type="character" w:customStyle="1" w:styleId="FooterChar">
    <w:name w:val="Footer Char"/>
    <w:basedOn w:val="DefaultParagraphFont"/>
    <w:link w:val="Footer"/>
    <w:uiPriority w:val="99"/>
    <w:rsid w:val="001107DE"/>
    <w:rPr>
      <w:rFonts w:eastAsiaTheme="minorEastAsia"/>
      <w:sz w:val="24"/>
      <w:szCs w:val="24"/>
    </w:rPr>
  </w:style>
  <w:style w:type="paragraph" w:styleId="FootnoteText">
    <w:name w:val="footnote text"/>
    <w:basedOn w:val="Normal"/>
    <w:link w:val="FootnoteTextChar"/>
    <w:uiPriority w:val="99"/>
    <w:semiHidden/>
    <w:unhideWhenUsed/>
    <w:rsid w:val="00E828CF"/>
    <w:rPr>
      <w:sz w:val="20"/>
      <w:szCs w:val="20"/>
    </w:rPr>
  </w:style>
  <w:style w:type="character" w:customStyle="1" w:styleId="FootnoteTextChar">
    <w:name w:val="Footnote Text Char"/>
    <w:basedOn w:val="DefaultParagraphFont"/>
    <w:link w:val="FootnoteText"/>
    <w:uiPriority w:val="99"/>
    <w:semiHidden/>
    <w:rsid w:val="00E828CF"/>
    <w:rPr>
      <w:rFonts w:eastAsiaTheme="minorEastAsia"/>
      <w:sz w:val="20"/>
      <w:szCs w:val="20"/>
    </w:rPr>
  </w:style>
  <w:style w:type="character" w:styleId="FootnoteReference">
    <w:name w:val="footnote reference"/>
    <w:basedOn w:val="DefaultParagraphFont"/>
    <w:uiPriority w:val="99"/>
    <w:semiHidden/>
    <w:unhideWhenUsed/>
    <w:rsid w:val="00E828CF"/>
    <w:rPr>
      <w:vertAlign w:val="superscript"/>
    </w:rPr>
  </w:style>
  <w:style w:type="paragraph" w:styleId="BalloonText">
    <w:name w:val="Balloon Text"/>
    <w:basedOn w:val="Normal"/>
    <w:link w:val="BalloonTextChar"/>
    <w:uiPriority w:val="99"/>
    <w:semiHidden/>
    <w:unhideWhenUsed/>
    <w:rsid w:val="00A12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23D3"/>
    <w:rPr>
      <w:rFonts w:ascii="Lucida Grande" w:eastAsiaTheme="minorEastAsia" w:hAnsi="Lucida Grande" w:cs="Lucida Grande"/>
      <w:sz w:val="18"/>
      <w:szCs w:val="18"/>
    </w:rPr>
  </w:style>
  <w:style w:type="character" w:styleId="CommentReference">
    <w:name w:val="annotation reference"/>
    <w:basedOn w:val="DefaultParagraphFont"/>
    <w:uiPriority w:val="99"/>
    <w:semiHidden/>
    <w:unhideWhenUsed/>
    <w:rsid w:val="00547C30"/>
    <w:rPr>
      <w:sz w:val="18"/>
      <w:szCs w:val="18"/>
    </w:rPr>
  </w:style>
  <w:style w:type="paragraph" w:styleId="CommentText">
    <w:name w:val="annotation text"/>
    <w:basedOn w:val="Normal"/>
    <w:link w:val="CommentTextChar"/>
    <w:uiPriority w:val="99"/>
    <w:unhideWhenUsed/>
    <w:rsid w:val="00547C30"/>
  </w:style>
  <w:style w:type="character" w:customStyle="1" w:styleId="CommentTextChar">
    <w:name w:val="Comment Text Char"/>
    <w:basedOn w:val="DefaultParagraphFont"/>
    <w:link w:val="CommentText"/>
    <w:uiPriority w:val="99"/>
    <w:rsid w:val="00547C30"/>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547C30"/>
    <w:rPr>
      <w:b/>
      <w:bCs/>
      <w:sz w:val="20"/>
      <w:szCs w:val="20"/>
    </w:rPr>
  </w:style>
  <w:style w:type="character" w:customStyle="1" w:styleId="CommentSubjectChar">
    <w:name w:val="Comment Subject Char"/>
    <w:basedOn w:val="CommentTextChar"/>
    <w:link w:val="CommentSubject"/>
    <w:uiPriority w:val="99"/>
    <w:semiHidden/>
    <w:rsid w:val="00547C30"/>
    <w:rPr>
      <w:rFonts w:eastAsiaTheme="minorEastAsia"/>
      <w:b/>
      <w:bCs/>
      <w:sz w:val="20"/>
      <w:szCs w:val="20"/>
    </w:rPr>
  </w:style>
  <w:style w:type="character" w:styleId="Hyperlink">
    <w:name w:val="Hyperlink"/>
    <w:basedOn w:val="DefaultParagraphFont"/>
    <w:unhideWhenUsed/>
    <w:rsid w:val="00146B65"/>
    <w:rPr>
      <w:color w:val="0000FF"/>
      <w:u w:val="single"/>
    </w:rPr>
  </w:style>
  <w:style w:type="paragraph" w:customStyle="1" w:styleId="Default">
    <w:name w:val="Default"/>
    <w:rsid w:val="006F7002"/>
    <w:pPr>
      <w:autoSpaceDE w:val="0"/>
      <w:autoSpaceDN w:val="0"/>
      <w:adjustRightInd w:val="0"/>
      <w:spacing w:after="0" w:line="240" w:lineRule="auto"/>
    </w:pPr>
    <w:rPr>
      <w:rFonts w:ascii="Arial" w:hAnsi="Arial" w:cs="Arial"/>
      <w:color w:val="000000"/>
      <w:sz w:val="24"/>
      <w:szCs w:val="24"/>
      <w:lang w:bidi="km-KH"/>
    </w:rPr>
  </w:style>
  <w:style w:type="character" w:customStyle="1" w:styleId="ListParagraphChar">
    <w:name w:val="List Paragraph Char"/>
    <w:aliases w:val="List Paragraph (numbered (a)) Char"/>
    <w:basedOn w:val="DefaultParagraphFont"/>
    <w:link w:val="ListParagraph"/>
    <w:uiPriority w:val="34"/>
    <w:locked/>
    <w:rsid w:val="0014220C"/>
    <w:rPr>
      <w:rFonts w:eastAsiaTheme="minorEastAsia"/>
      <w:sz w:val="24"/>
      <w:szCs w:val="24"/>
    </w:rPr>
  </w:style>
  <w:style w:type="paragraph" w:styleId="BodyText">
    <w:name w:val="Body Text"/>
    <w:basedOn w:val="Normal"/>
    <w:link w:val="BodyTextChar"/>
    <w:semiHidden/>
    <w:unhideWhenUsed/>
    <w:rsid w:val="00970105"/>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970105"/>
    <w:rPr>
      <w:rFonts w:ascii="Times New Roman" w:eastAsia="Times New Roman" w:hAnsi="Times New Roman" w:cs="Times New Roman"/>
      <w:sz w:val="24"/>
      <w:szCs w:val="20"/>
    </w:rPr>
  </w:style>
  <w:style w:type="paragraph" w:customStyle="1" w:styleId="msolistparagraph0">
    <w:name w:val="msolistparagraph"/>
    <w:basedOn w:val="Normal"/>
    <w:rsid w:val="00247AD7"/>
    <w:pPr>
      <w:ind w:left="720"/>
    </w:pPr>
    <w:rPr>
      <w:rFonts w:ascii="Calibri" w:eastAsia="Times New Roman" w:hAnsi="Calibri" w:cs="Times New Roman"/>
      <w:sz w:val="22"/>
      <w:szCs w:val="22"/>
      <w:lang w:bidi="km-KH"/>
    </w:rPr>
  </w:style>
  <w:style w:type="paragraph" w:styleId="EndnoteText">
    <w:name w:val="endnote text"/>
    <w:basedOn w:val="Normal"/>
    <w:link w:val="EndnoteTextChar"/>
    <w:uiPriority w:val="99"/>
    <w:semiHidden/>
    <w:unhideWhenUsed/>
    <w:rsid w:val="00112989"/>
    <w:rPr>
      <w:sz w:val="20"/>
      <w:szCs w:val="20"/>
    </w:rPr>
  </w:style>
  <w:style w:type="character" w:customStyle="1" w:styleId="EndnoteTextChar">
    <w:name w:val="Endnote Text Char"/>
    <w:basedOn w:val="DefaultParagraphFont"/>
    <w:link w:val="EndnoteText"/>
    <w:uiPriority w:val="99"/>
    <w:semiHidden/>
    <w:rsid w:val="00112989"/>
    <w:rPr>
      <w:rFonts w:eastAsiaTheme="minorEastAsia"/>
      <w:sz w:val="20"/>
      <w:szCs w:val="20"/>
    </w:rPr>
  </w:style>
  <w:style w:type="character" w:styleId="EndnoteReference">
    <w:name w:val="endnote reference"/>
    <w:basedOn w:val="DefaultParagraphFont"/>
    <w:uiPriority w:val="99"/>
    <w:semiHidden/>
    <w:unhideWhenUsed/>
    <w:rsid w:val="001129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1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eers@childfund.org.k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57533-79C5-4CE2-B187-3748E611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2778</Words>
  <Characters>15838</Characters>
  <Application>Microsoft Office Word</Application>
  <DocSecurity>0</DocSecurity>
  <Lines>131</Lines>
  <Paragraphs>37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18579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 Sothearo</dc:creator>
  <cp:lastModifiedBy>Kalyan Eng</cp:lastModifiedBy>
  <cp:revision>2</cp:revision>
  <cp:lastPrinted>2019-02-13T07:43:00Z</cp:lastPrinted>
  <dcterms:created xsi:type="dcterms:W3CDTF">2019-02-14T04:17:00Z</dcterms:created>
  <dcterms:modified xsi:type="dcterms:W3CDTF">2019-02-14T04:17:00Z</dcterms:modified>
</cp:coreProperties>
</file>